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</w:t>
      </w:r>
      <w:r w:rsidR="003A0B56">
        <w:rPr>
          <w:rFonts w:ascii="Calibri" w:hAnsi="Calibri"/>
          <w:sz w:val="34"/>
          <w:szCs w:val="34"/>
        </w:rPr>
        <w:t>Aztec</w:t>
      </w:r>
      <w:r>
        <w:rPr>
          <w:rFonts w:ascii="Calibri" w:hAnsi="Calibri"/>
          <w:sz w:val="34"/>
          <w:szCs w:val="34"/>
        </w:rPr>
        <w:t>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3A0B5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3A0B56">
        <w:rPr>
          <w:rFonts w:ascii="Calibri" w:eastAsia="Times New Roman" w:hAnsi="Calibri"/>
          <w:sz w:val="22"/>
          <w:szCs w:val="22"/>
        </w:rPr>
        <w:t xml:space="preserve">. </w:t>
      </w:r>
      <w:r w:rsidR="003A0B56" w:rsidRPr="003A0B5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3A0B56" w:rsidRPr="00A7652E" w:rsidRDefault="003A0B56" w:rsidP="003A0B5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budget for the fiscal year of 2014-2015 is not provided.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3A0B56" w:rsidRPr="003A0B5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47E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947E3A" w:rsidRPr="009F4D93" w:rsidRDefault="00947E3A" w:rsidP="00947E3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*Check register not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3A0B56" w:rsidRPr="003A0B5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47E3A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947E3A" w:rsidRPr="009F4D93" w:rsidRDefault="00947E3A" w:rsidP="00947E3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specific employee information is not available, the website does provide a pay table for city workers.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C8563A" w:rsidRPr="00947E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47E3A">
        <w:rPr>
          <w:rFonts w:ascii="Calibri" w:eastAsia="Times New Roman" w:hAnsi="Calibri"/>
          <w:sz w:val="22"/>
          <w:szCs w:val="22"/>
        </w:rPr>
        <w:t>[0]</w:t>
      </w:r>
    </w:p>
    <w:p w:rsidR="00947E3A" w:rsidRPr="00C8563A" w:rsidRDefault="00947E3A" w:rsidP="00947E3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*Copies of contracts are not provided, only copies of bids.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47E3A" w:rsidRPr="00947E3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9F72B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F72BE">
        <w:rPr>
          <w:rFonts w:ascii="Calibri" w:eastAsia="Times New Roman" w:hAnsi="Calibri"/>
          <w:sz w:val="22"/>
          <w:szCs w:val="22"/>
        </w:rPr>
        <w:t>[0]</w:t>
      </w:r>
    </w:p>
    <w:p w:rsidR="009F72BE" w:rsidRPr="00C8563A" w:rsidRDefault="009F72BE" w:rsidP="009F72B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no grants are mentioned specifically, the city does provide links to other organizations that may provide individuals with information on obtaining grants.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9F72BE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F72BE">
        <w:rPr>
          <w:rFonts w:ascii="Calibri" w:eastAsia="Times New Roman" w:hAnsi="Calibri"/>
          <w:sz w:val="22"/>
          <w:szCs w:val="22"/>
        </w:rPr>
        <w:t>[0]</w:t>
      </w:r>
    </w:p>
    <w:p w:rsidR="009F72BE" w:rsidRPr="00C8563A" w:rsidRDefault="009F72BE" w:rsidP="009F72B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is not found in the campaign section of the website.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lastRenderedPageBreak/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9F72BE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9F72BE">
        <w:rPr>
          <w:rFonts w:ascii="Calibri" w:eastAsia="Times New Roman" w:hAnsi="Calibri"/>
          <w:sz w:val="22"/>
          <w:szCs w:val="22"/>
        </w:rPr>
        <w:t>Videotaped meetings are not mentioned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9F72B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9F72BE" w:rsidRPr="009F72B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9F72B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9F72BE">
        <w:rPr>
          <w:rFonts w:ascii="Calibri" w:eastAsia="Times New Roman" w:hAnsi="Calibri"/>
          <w:sz w:val="22"/>
          <w:szCs w:val="22"/>
        </w:rPr>
        <w:t>[0]</w:t>
      </w:r>
    </w:p>
    <w:p w:rsidR="009F72BE" w:rsidRDefault="009F72BE" w:rsidP="009F72B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resolution for the OMA is from 2013.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Pr="004B4C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4B4CAF" w:rsidRDefault="004B4CAF" w:rsidP="004B4C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website provides an organizational chart which facilitates in identifying department heads.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4B4C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B4CAF">
        <w:rPr>
          <w:rFonts w:ascii="Calibri" w:eastAsia="Times New Roman" w:hAnsi="Calibri"/>
          <w:sz w:val="22"/>
          <w:szCs w:val="22"/>
        </w:rPr>
        <w:t>[0]</w:t>
      </w:r>
    </w:p>
    <w:p w:rsidR="004B4CAF" w:rsidRDefault="004B4CAF" w:rsidP="004B4C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website itself does not provide a clear statement of a right to access records, but instead link to the attorney general’s office. </w:t>
      </w:r>
    </w:p>
    <w:p w:rsidR="004F33B1" w:rsidRPr="004B4CAF" w:rsidRDefault="00BE7D4C" w:rsidP="004B4CAF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B4C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>
        <w:rPr>
          <w:rFonts w:ascii="Calibri" w:eastAsia="Times New Roman" w:hAnsi="Calibri"/>
          <w:sz w:val="22"/>
          <w:szCs w:val="22"/>
        </w:rPr>
        <w:t>[3]</w:t>
      </w:r>
    </w:p>
    <w:p w:rsidR="004B4CAF" w:rsidRPr="004F33B1" w:rsidRDefault="004B4CAF" w:rsidP="004B4C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the information to obtain public records is provided, no suggestions on how to minimize costs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B4CA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 w:rsidRPr="004B4CA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4B4CAF" w:rsidRPr="004F33B1" w:rsidRDefault="004B4CAF" w:rsidP="004B4CA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*Through the archive section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4CA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3490D" w:rsidRPr="0023490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3490D" w:rsidRPr="0023490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23490D" w:rsidRPr="0023490D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97487" w:rsidRPr="00397487">
        <w:rPr>
          <w:rFonts w:ascii="Calibri" w:eastAsia="Times New Roman" w:hAnsi="Calibri"/>
          <w:sz w:val="22"/>
          <w:szCs w:val="22"/>
          <w:highlight w:val="yellow"/>
        </w:rPr>
        <w:t>[2</w:t>
      </w:r>
      <w:r w:rsidR="0023490D" w:rsidRPr="00397487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23490D" w:rsidRPr="0023490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3490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23490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3490D" w:rsidRPr="0023490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23490D" w:rsidRPr="0023490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DE4D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DE4DEF">
        <w:rPr>
          <w:rFonts w:ascii="Calibri" w:eastAsia="Times New Roman" w:hAnsi="Calibri"/>
          <w:sz w:val="22"/>
          <w:szCs w:val="22"/>
        </w:rPr>
        <w:t>[0]</w:t>
      </w:r>
    </w:p>
    <w:p w:rsidR="00DE4DEF" w:rsidRDefault="00DE4DEF" w:rsidP="00DE4D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information provided by neighborhood is dated 2013.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</w:t>
      </w:r>
      <w:r w:rsidR="00397487">
        <w:rPr>
          <w:rFonts w:ascii="Arial" w:hAnsi="Arial" w:cs="Arial"/>
          <w:b/>
          <w:sz w:val="36"/>
          <w:szCs w:val="36"/>
        </w:rPr>
        <w:t>48</w:t>
      </w:r>
      <w:r>
        <w:rPr>
          <w:rFonts w:ascii="Arial" w:hAnsi="Arial" w:cs="Arial"/>
          <w:b/>
          <w:sz w:val="36"/>
          <w:szCs w:val="36"/>
        </w:rPr>
        <w:t>_________________</w:t>
      </w:r>
      <w:bookmarkStart w:id="0" w:name="_GoBack"/>
      <w:bookmarkEnd w:id="0"/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Comments:</w:t>
      </w:r>
      <w:r w:rsidR="00397487">
        <w:rPr>
          <w:rFonts w:ascii="Arial" w:hAnsi="Arial" w:cs="Arial"/>
          <w:b/>
        </w:rPr>
        <w:t xml:space="preserve"> </w:t>
      </w:r>
      <w:r w:rsidR="00397487" w:rsidRPr="00397487">
        <w:rPr>
          <w:rFonts w:ascii="Arial" w:hAnsi="Arial" w:cs="Arial"/>
        </w:rPr>
        <w:t>Search box has been added</w:t>
      </w:r>
      <w:r w:rsidR="0039748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3490D"/>
    <w:rsid w:val="00281F22"/>
    <w:rsid w:val="00397487"/>
    <w:rsid w:val="003978DD"/>
    <w:rsid w:val="003A0B56"/>
    <w:rsid w:val="004B4CAF"/>
    <w:rsid w:val="004F33B1"/>
    <w:rsid w:val="00853C24"/>
    <w:rsid w:val="008D5E42"/>
    <w:rsid w:val="00947E3A"/>
    <w:rsid w:val="009F4D93"/>
    <w:rsid w:val="009F72BE"/>
    <w:rsid w:val="00A7652E"/>
    <w:rsid w:val="00AB3DF4"/>
    <w:rsid w:val="00AD02E2"/>
    <w:rsid w:val="00BE7D4C"/>
    <w:rsid w:val="00C66D7C"/>
    <w:rsid w:val="00C8563A"/>
    <w:rsid w:val="00DB14E4"/>
    <w:rsid w:val="00D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2015-01-25T21:19:00Z</dcterms:created>
  <dcterms:modified xsi:type="dcterms:W3CDTF">2015-07-30T05:29:00Z</dcterms:modified>
</cp:coreProperties>
</file>