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_____</w:t>
      </w:r>
      <w:r w:rsidR="000F0745">
        <w:rPr>
          <w:rFonts w:ascii="Calibri" w:hAnsi="Calibri"/>
          <w:sz w:val="34"/>
          <w:szCs w:val="34"/>
        </w:rPr>
        <w:t>Silver City</w:t>
      </w:r>
      <w:r>
        <w:rPr>
          <w:rFonts w:ascii="Calibri" w:hAnsi="Calibri"/>
          <w:sz w:val="34"/>
          <w:szCs w:val="34"/>
        </w:rPr>
        <w:t>___________________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0F0745" w:rsidRDefault="00BE7D4C">
      <w:pPr>
        <w:numPr>
          <w:ilvl w:val="3"/>
          <w:numId w:val="1"/>
        </w:numPr>
        <w:ind w:left="2038"/>
        <w:textAlignment w:val="center"/>
        <w:rPr>
          <w:rFonts w:eastAsia="Times New Roman"/>
        </w:rPr>
      </w:pPr>
      <w:r>
        <w:rPr>
          <w:rFonts w:ascii="Calibri" w:eastAsia="Times New Roman" w:hAnsi="Calibri"/>
          <w:sz w:val="22"/>
          <w:szCs w:val="22"/>
        </w:rPr>
        <w:t xml:space="preserve">Overall and by department, agency, or board budgets. (3) </w:t>
      </w:r>
      <w:proofErr w:type="gramStart"/>
      <w:r>
        <w:rPr>
          <w:rFonts w:ascii="Calibri" w:eastAsia="Times New Roman" w:hAnsi="Calibri"/>
          <w:sz w:val="22"/>
          <w:szCs w:val="22"/>
        </w:rPr>
        <w:t>for</w:t>
      </w:r>
      <w:proofErr w:type="gramEnd"/>
      <w:r>
        <w:rPr>
          <w:rFonts w:ascii="Calibri" w:eastAsia="Times New Roman" w:hAnsi="Calibri"/>
          <w:sz w:val="22"/>
          <w:szCs w:val="22"/>
        </w:rPr>
        <w:t xml:space="preserve"> current year (2) for previous years</w:t>
      </w:r>
      <w:r w:rsidR="000F0745">
        <w:rPr>
          <w:rFonts w:ascii="Calibri" w:eastAsia="Times New Roman" w:hAnsi="Calibri"/>
          <w:sz w:val="22"/>
          <w:szCs w:val="22"/>
        </w:rPr>
        <w:t xml:space="preserve">. </w:t>
      </w:r>
      <w:r w:rsidR="000F0745" w:rsidRPr="000F0745">
        <w:rPr>
          <w:rFonts w:ascii="Calibri" w:eastAsia="Times New Roman" w:hAnsi="Calibri"/>
          <w:sz w:val="22"/>
          <w:szCs w:val="22"/>
          <w:highlight w:val="yellow"/>
        </w:rPr>
        <w:t>[3]</w:t>
      </w:r>
    </w:p>
    <w:p w:rsidR="000F0745" w:rsidRPr="00A7652E" w:rsidRDefault="000F0745" w:rsidP="000F0745">
      <w:pPr>
        <w:ind w:left="2038"/>
        <w:textAlignment w:val="center"/>
        <w:rPr>
          <w:rFonts w:eastAsia="Times New Roman"/>
        </w:rPr>
      </w:pPr>
      <w:r>
        <w:rPr>
          <w:rFonts w:ascii="Calibri" w:eastAsia="Times New Roman" w:hAnsi="Calibri"/>
          <w:sz w:val="22"/>
          <w:szCs w:val="22"/>
        </w:rPr>
        <w:t xml:space="preserve">*There are no previous year budgets except for one heading back to 2010. </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9F4D93">
        <w:rPr>
          <w:rFonts w:ascii="Calibri" w:eastAsia="Times New Roman" w:hAnsi="Calibri"/>
          <w:sz w:val="22"/>
          <w:szCs w:val="22"/>
        </w:rPr>
        <w:t xml:space="preserve"> </w:t>
      </w:r>
      <w:r w:rsidR="00BD6D41">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Pr="009F4D93"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222B01">
        <w:rPr>
          <w:rFonts w:ascii="Calibri" w:eastAsia="Times New Roman" w:hAnsi="Calibri"/>
          <w:sz w:val="22"/>
          <w:szCs w:val="22"/>
        </w:rPr>
        <w:t xml:space="preserve"> </w:t>
      </w:r>
      <w:r w:rsidR="00BD6D41">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r w:rsidR="009F4D93">
        <w:rPr>
          <w:rFonts w:ascii="Calibri" w:eastAsia="Times New Roman" w:hAnsi="Calibri"/>
          <w:sz w:val="22"/>
          <w:szCs w:val="22"/>
        </w:rPr>
        <w:t>agency,</w:t>
      </w:r>
      <w:r>
        <w:rPr>
          <w:rFonts w:ascii="Calibri" w:eastAsia="Times New Roman" w:hAnsi="Calibri"/>
          <w:sz w:val="22"/>
          <w:szCs w:val="22"/>
        </w:rPr>
        <w:t xml:space="preserve"> or board through the most recent month or quarter.  (3)</w:t>
      </w:r>
      <w:r w:rsidR="009F4D93">
        <w:rPr>
          <w:rFonts w:ascii="Calibri" w:eastAsia="Times New Roman" w:hAnsi="Calibri"/>
          <w:sz w:val="22"/>
          <w:szCs w:val="22"/>
        </w:rPr>
        <w:t xml:space="preserve"> </w:t>
      </w:r>
      <w:r w:rsidR="00EF050F">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Copies of or links to financial and operational audits, both internal and external, performed for the current year. (3)</w:t>
      </w:r>
      <w:r w:rsidR="009F4D93">
        <w:rPr>
          <w:rFonts w:ascii="Calibri" w:eastAsia="Times New Roman" w:hAnsi="Calibri"/>
          <w:sz w:val="22"/>
          <w:szCs w:val="22"/>
        </w:rPr>
        <w:t xml:space="preserve"> </w:t>
      </w:r>
      <w:r w:rsidR="00EF050F">
        <w:rPr>
          <w:rFonts w:ascii="Calibri" w:eastAsia="Times New Roman" w:hAnsi="Calibri"/>
          <w:sz w:val="22"/>
          <w:szCs w:val="22"/>
        </w:rPr>
        <w:t>[0]</w:t>
      </w:r>
    </w:p>
    <w:p w:rsidR="00A7652E" w:rsidRPr="00EF050F" w:rsidRDefault="00A7652E">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9F4D93">
        <w:rPr>
          <w:rFonts w:ascii="Calibri" w:eastAsia="Times New Roman" w:hAnsi="Calibri"/>
          <w:sz w:val="22"/>
          <w:szCs w:val="22"/>
        </w:rPr>
        <w:t xml:space="preserve">years. </w:t>
      </w:r>
      <w:r>
        <w:rPr>
          <w:rFonts w:ascii="Calibri" w:eastAsia="Times New Roman" w:hAnsi="Calibri"/>
          <w:sz w:val="22"/>
          <w:szCs w:val="22"/>
        </w:rPr>
        <w:t xml:space="preserve">(1) </w:t>
      </w:r>
      <w:r w:rsidR="00EF050F">
        <w:rPr>
          <w:rFonts w:ascii="Calibri" w:eastAsia="Times New Roman" w:hAnsi="Calibri"/>
          <w:sz w:val="22"/>
          <w:szCs w:val="22"/>
        </w:rPr>
        <w:t>[0]</w:t>
      </w:r>
    </w:p>
    <w:p w:rsidR="00EF050F" w:rsidRDefault="00EF050F" w:rsidP="00EF050F">
      <w:pPr>
        <w:ind w:left="2038"/>
        <w:textAlignment w:val="center"/>
        <w:rPr>
          <w:rFonts w:eastAsia="Times New Roman"/>
        </w:rPr>
      </w:pPr>
      <w:r>
        <w:rPr>
          <w:rFonts w:ascii="Calibri" w:eastAsia="Times New Roman" w:hAnsi="Calibri"/>
          <w:sz w:val="22"/>
          <w:szCs w:val="22"/>
        </w:rPr>
        <w:t xml:space="preserve">*There is no audit information for the current year. The only audit information that is provided is for the fiscal year of </w:t>
      </w:r>
      <w:r w:rsidR="00396E28">
        <w:rPr>
          <w:rFonts w:ascii="Calibri" w:eastAsia="Times New Roman" w:hAnsi="Calibri"/>
          <w:sz w:val="22"/>
          <w:szCs w:val="22"/>
        </w:rPr>
        <w:t>2014</w:t>
      </w:r>
      <w:r>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9111AB" w:rsidRPr="009111AB">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9F4D93" w:rsidRPr="009111AB" w:rsidRDefault="00BE7D4C" w:rsidP="009F4D93">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222B01">
        <w:rPr>
          <w:rFonts w:ascii="Calibri" w:eastAsia="Times New Roman" w:hAnsi="Calibri"/>
          <w:sz w:val="22"/>
          <w:szCs w:val="22"/>
        </w:rPr>
        <w:t xml:space="preserve"> </w:t>
      </w:r>
      <w:r w:rsidR="009111AB">
        <w:rPr>
          <w:rFonts w:ascii="Calibri" w:eastAsia="Times New Roman" w:hAnsi="Calibri"/>
          <w:sz w:val="22"/>
          <w:szCs w:val="22"/>
        </w:rPr>
        <w:t>[0]</w:t>
      </w:r>
    </w:p>
    <w:p w:rsidR="009111AB" w:rsidRPr="009F4D93" w:rsidRDefault="009111AB" w:rsidP="009111AB">
      <w:pPr>
        <w:ind w:left="2038"/>
        <w:textAlignment w:val="center"/>
        <w:rPr>
          <w:rFonts w:eastAsia="Times New Roman"/>
        </w:rPr>
      </w:pPr>
      <w:r>
        <w:rPr>
          <w:rFonts w:ascii="Calibri" w:eastAsia="Times New Roman" w:hAnsi="Calibri"/>
          <w:sz w:val="22"/>
          <w:szCs w:val="22"/>
        </w:rPr>
        <w:t xml:space="preserve">*Information could not be found either through the personnel area of the website nor through the payroll department.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222B01">
        <w:rPr>
          <w:rFonts w:ascii="Calibri" w:eastAsia="Times New Roman" w:hAnsi="Calibri"/>
          <w:sz w:val="22"/>
          <w:szCs w:val="22"/>
        </w:rPr>
        <w:t xml:space="preserve"> </w:t>
      </w:r>
      <w:r w:rsidR="009111AB">
        <w:rPr>
          <w:rFonts w:ascii="Calibri" w:eastAsia="Times New Roman" w:hAnsi="Calibri"/>
          <w:sz w:val="22"/>
          <w:szCs w:val="22"/>
        </w:rPr>
        <w:t>[0]</w:t>
      </w:r>
    </w:p>
    <w:p w:rsidR="009111AB" w:rsidRPr="009111AB" w:rsidRDefault="00A7652E">
      <w:pPr>
        <w:numPr>
          <w:ilvl w:val="3"/>
          <w:numId w:val="1"/>
        </w:numPr>
        <w:ind w:left="2038"/>
        <w:textAlignment w:val="center"/>
        <w:rPr>
          <w:rFonts w:eastAsia="Times New Roman"/>
        </w:rPr>
      </w:pPr>
      <w:r>
        <w:rPr>
          <w:rFonts w:ascii="Calibri" w:eastAsia="Times New Roman" w:hAnsi="Calibri"/>
          <w:sz w:val="22"/>
          <w:szCs w:val="22"/>
        </w:rPr>
        <w:t>For last 3 years. (1)</w:t>
      </w:r>
      <w:r w:rsidR="009111AB">
        <w:rPr>
          <w:rFonts w:ascii="Calibri" w:eastAsia="Times New Roman" w:hAnsi="Calibri"/>
          <w:sz w:val="22"/>
          <w:szCs w:val="22"/>
        </w:rPr>
        <w:t xml:space="preserve"> [0]</w:t>
      </w:r>
    </w:p>
    <w:p w:rsidR="00A7652E" w:rsidRDefault="009111AB" w:rsidP="009111AB">
      <w:pPr>
        <w:ind w:left="2038"/>
        <w:textAlignment w:val="center"/>
        <w:rPr>
          <w:rFonts w:eastAsia="Times New Roman"/>
        </w:rPr>
      </w:pPr>
      <w:r>
        <w:rPr>
          <w:rFonts w:ascii="Calibri" w:eastAsia="Times New Roman" w:hAnsi="Calibri"/>
          <w:sz w:val="22"/>
          <w:szCs w:val="22"/>
        </w:rPr>
        <w:t xml:space="preserve">*Vendor information is not found in the finance department section nor through the purchasing department. </w:t>
      </w:r>
      <w:r w:rsidR="00CB6A67">
        <w:rPr>
          <w:rFonts w:ascii="Calibri" w:eastAsia="Times New Roman" w:hAnsi="Calibri"/>
          <w:sz w:val="22"/>
          <w:szCs w:val="22"/>
        </w:rPr>
        <w:t xml:space="preserve">The department that appears to handle vendor information is the accounts payable department, but no information was found there either. </w:t>
      </w:r>
      <w:r w:rsidR="00222B01">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CB6A67">
        <w:rPr>
          <w:rFonts w:ascii="Calibri" w:eastAsia="Times New Roman" w:hAnsi="Calibri"/>
          <w:sz w:val="22"/>
          <w:szCs w:val="22"/>
        </w:rPr>
        <w:t>[0]</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Copies of contracts or the last 3 years (1)</w:t>
      </w:r>
      <w:r w:rsidR="00CB6A67">
        <w:rPr>
          <w:rFonts w:ascii="Calibri" w:eastAsia="Times New Roman" w:hAnsi="Calibri"/>
          <w:sz w:val="22"/>
          <w:szCs w:val="22"/>
        </w:rPr>
        <w:t xml:space="preserve"> [0]</w:t>
      </w:r>
      <w:r>
        <w:rPr>
          <w:rFonts w:ascii="Calibri" w:eastAsia="Times New Roman" w:hAnsi="Calibri"/>
          <w:sz w:val="22"/>
          <w:szCs w:val="22"/>
        </w:rPr>
        <w:t xml:space="preserve"> </w:t>
      </w:r>
    </w:p>
    <w:p w:rsidR="00AB3DF4" w:rsidRPr="00CB6A67"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C66D7C">
        <w:rPr>
          <w:rFonts w:ascii="Calibri" w:eastAsia="Times New Roman" w:hAnsi="Calibri"/>
          <w:sz w:val="22"/>
          <w:szCs w:val="22"/>
        </w:rPr>
        <w:t xml:space="preserve"> </w:t>
      </w:r>
      <w:r w:rsidR="00CB6A67" w:rsidRPr="00CB6A67">
        <w:rPr>
          <w:rFonts w:ascii="Calibri" w:eastAsia="Times New Roman" w:hAnsi="Calibri"/>
          <w:sz w:val="22"/>
          <w:szCs w:val="22"/>
          <w:highlight w:val="yellow"/>
        </w:rPr>
        <w:t>[2]</w:t>
      </w:r>
    </w:p>
    <w:p w:rsidR="00CB6A67" w:rsidRDefault="00CB6A67" w:rsidP="00CB6A67">
      <w:pPr>
        <w:ind w:left="2038"/>
        <w:textAlignment w:val="center"/>
        <w:rPr>
          <w:rFonts w:eastAsia="Times New Roman"/>
        </w:rPr>
      </w:pPr>
      <w:r>
        <w:rPr>
          <w:rFonts w:ascii="Calibri" w:eastAsia="Times New Roman" w:hAnsi="Calibri"/>
          <w:sz w:val="22"/>
          <w:szCs w:val="22"/>
        </w:rPr>
        <w:t xml:space="preserve">*There are mentions of contracts in the city council minutes, but there is no comprehensive list of the contracts entered into by the city.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Grants</w:t>
      </w:r>
    </w:p>
    <w:p w:rsidR="00F95BC8" w:rsidRPr="00F95BC8" w:rsidRDefault="00BE7D4C" w:rsidP="00F95BC8">
      <w:pPr>
        <w:numPr>
          <w:ilvl w:val="3"/>
          <w:numId w:val="1"/>
        </w:numPr>
        <w:ind w:left="2038"/>
        <w:textAlignment w:val="center"/>
        <w:rPr>
          <w:rFonts w:eastAsia="Times New Roman"/>
        </w:rPr>
      </w:pPr>
      <w:r>
        <w:rPr>
          <w:rFonts w:ascii="Calibri" w:eastAsia="Times New Roman" w:hAnsi="Calibri"/>
          <w:sz w:val="22"/>
          <w:szCs w:val="22"/>
        </w:rPr>
        <w:t>Grants or subsidies for economic development (1)</w:t>
      </w:r>
      <w:r w:rsidR="00C8563A">
        <w:rPr>
          <w:rFonts w:ascii="Calibri" w:eastAsia="Times New Roman" w:hAnsi="Calibri"/>
          <w:sz w:val="22"/>
          <w:szCs w:val="22"/>
        </w:rPr>
        <w:t xml:space="preserve"> </w:t>
      </w:r>
      <w:r w:rsidR="00F95BC8">
        <w:rPr>
          <w:rFonts w:ascii="Calibri" w:eastAsia="Times New Roman" w:hAnsi="Calibri"/>
          <w:sz w:val="22"/>
          <w:szCs w:val="22"/>
        </w:rPr>
        <w:t>[0]</w:t>
      </w:r>
    </w:p>
    <w:p w:rsidR="00F95BC8" w:rsidRPr="00F95BC8" w:rsidRDefault="00F95BC8" w:rsidP="00F95BC8">
      <w:pPr>
        <w:ind w:left="2038"/>
        <w:textAlignment w:val="center"/>
        <w:rPr>
          <w:rFonts w:ascii="Calibri" w:eastAsia="Times New Roman" w:hAnsi="Calibri"/>
          <w:sz w:val="22"/>
          <w:szCs w:val="22"/>
        </w:rPr>
      </w:pPr>
      <w:r>
        <w:rPr>
          <w:rFonts w:ascii="Calibri" w:eastAsia="Times New Roman" w:hAnsi="Calibri"/>
          <w:sz w:val="22"/>
          <w:szCs w:val="22"/>
        </w:rPr>
        <w:t xml:space="preserve">*There are mentions of grants being available, but no specifics are mentioned. Utilizing the search feature did not return any information. </w:t>
      </w:r>
    </w:p>
    <w:p w:rsidR="00AB3DF4" w:rsidRPr="00222B01" w:rsidRDefault="00BE7D4C" w:rsidP="00222B01">
      <w:pPr>
        <w:pStyle w:val="ListParagraph"/>
        <w:numPr>
          <w:ilvl w:val="1"/>
          <w:numId w:val="1"/>
        </w:numPr>
        <w:textAlignment w:val="center"/>
        <w:rPr>
          <w:rFonts w:eastAsia="Times New Roman"/>
          <w:u w:val="single"/>
        </w:rPr>
      </w:pPr>
      <w:r w:rsidRPr="00222B01">
        <w:rPr>
          <w:rFonts w:ascii="Calibri" w:eastAsia="Times New Roman" w:hAnsi="Calibri"/>
          <w:sz w:val="22"/>
          <w:szCs w:val="22"/>
          <w:u w:val="single"/>
        </w:rPr>
        <w:t>Campaign Finance Info</w:t>
      </w:r>
    </w:p>
    <w:p w:rsidR="00C8563A" w:rsidRPr="00F95BC8" w:rsidRDefault="00BE7D4C" w:rsidP="00C8563A">
      <w:pPr>
        <w:numPr>
          <w:ilvl w:val="3"/>
          <w:numId w:val="1"/>
        </w:numPr>
        <w:ind w:left="2038"/>
        <w:textAlignment w:val="center"/>
        <w:rPr>
          <w:rFonts w:eastAsia="Times New Roman"/>
        </w:rPr>
      </w:pPr>
      <w:r>
        <w:rPr>
          <w:rFonts w:ascii="Calibri" w:eastAsia="Times New Roman" w:hAnsi="Calibri"/>
          <w:sz w:val="22"/>
          <w:szCs w:val="22"/>
        </w:rPr>
        <w:lastRenderedPageBreak/>
        <w:t>Any information about the current administrations campaign finance information (2)</w:t>
      </w:r>
      <w:r w:rsidR="00222B01">
        <w:rPr>
          <w:rFonts w:ascii="Calibri" w:eastAsia="Times New Roman" w:hAnsi="Calibri"/>
          <w:sz w:val="22"/>
          <w:szCs w:val="22"/>
        </w:rPr>
        <w:t xml:space="preserve"> </w:t>
      </w:r>
      <w:r w:rsidR="00F95BC8">
        <w:rPr>
          <w:rFonts w:ascii="Calibri" w:eastAsia="Times New Roman" w:hAnsi="Calibri"/>
          <w:sz w:val="22"/>
          <w:szCs w:val="22"/>
        </w:rPr>
        <w:t>[0]</w:t>
      </w:r>
    </w:p>
    <w:p w:rsidR="00F95BC8" w:rsidRPr="00C8563A" w:rsidRDefault="00F95BC8" w:rsidP="00F95BC8">
      <w:pPr>
        <w:ind w:left="2038"/>
        <w:textAlignment w:val="center"/>
        <w:rPr>
          <w:rFonts w:eastAsia="Times New Roman"/>
        </w:rPr>
      </w:pPr>
      <w:r>
        <w:rPr>
          <w:rFonts w:ascii="Calibri" w:eastAsia="Times New Roman" w:hAnsi="Calibri"/>
          <w:sz w:val="22"/>
          <w:szCs w:val="22"/>
        </w:rPr>
        <w:t xml:space="preserve">*Campaign finance information is required to be reported when running for office or seeking a bid, but there is no section with that information available. One could find it through searching the city council minutes, but that would prove difficult. </w:t>
      </w: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F95BC8" w:rsidRDefault="00BE7D4C">
      <w:pPr>
        <w:numPr>
          <w:ilvl w:val="3"/>
          <w:numId w:val="1"/>
        </w:numPr>
        <w:ind w:left="2038"/>
        <w:textAlignment w:val="center"/>
        <w:rPr>
          <w:rFonts w:eastAsia="Times New Roman"/>
        </w:rPr>
      </w:pPr>
      <w:r>
        <w:rPr>
          <w:rFonts w:ascii="Calibri" w:eastAsia="Times New Roman" w:hAnsi="Calibri"/>
          <w:sz w:val="22"/>
          <w:szCs w:val="22"/>
        </w:rPr>
        <w:t>A clear statement of individual rights of access and to speak at public meetings, with links to state law and to any supplemental local provisions. (3)</w:t>
      </w:r>
      <w:r w:rsidR="00C8563A">
        <w:rPr>
          <w:rFonts w:ascii="Calibri" w:eastAsia="Times New Roman" w:hAnsi="Calibri"/>
          <w:sz w:val="22"/>
          <w:szCs w:val="22"/>
        </w:rPr>
        <w:t xml:space="preserve"> </w:t>
      </w:r>
      <w:r w:rsidR="00F95BC8" w:rsidRPr="00CA5EC9">
        <w:rPr>
          <w:rFonts w:ascii="Calibri" w:eastAsia="Times New Roman" w:hAnsi="Calibri"/>
          <w:sz w:val="22"/>
          <w:szCs w:val="22"/>
          <w:highlight w:val="yellow"/>
        </w:rPr>
        <w:t>[</w:t>
      </w:r>
      <w:r w:rsidR="00CA5EC9" w:rsidRPr="00CA5EC9">
        <w:rPr>
          <w:rFonts w:ascii="Calibri" w:eastAsia="Times New Roman" w:hAnsi="Calibri"/>
          <w:sz w:val="22"/>
          <w:szCs w:val="22"/>
          <w:highlight w:val="yellow"/>
        </w:rPr>
        <w:t>3</w:t>
      </w:r>
      <w:r w:rsidR="00F95BC8" w:rsidRPr="00CA5EC9">
        <w:rPr>
          <w:rFonts w:ascii="Calibri" w:eastAsia="Times New Roman" w:hAnsi="Calibri"/>
          <w:sz w:val="22"/>
          <w:szCs w:val="22"/>
          <w:highlight w:val="yellow"/>
        </w:rPr>
        <w:t>]</w:t>
      </w:r>
    </w:p>
    <w:p w:rsidR="00F95BC8" w:rsidRPr="00AD02E2" w:rsidRDefault="00F95BC8" w:rsidP="00F95BC8">
      <w:pPr>
        <w:ind w:left="2038"/>
        <w:textAlignment w:val="center"/>
        <w:rPr>
          <w:rFonts w:eastAsia="Times New Roman"/>
        </w:rPr>
      </w:pPr>
      <w:r>
        <w:rPr>
          <w:rFonts w:ascii="Calibri" w:eastAsia="Times New Roman" w:hAnsi="Calibri"/>
          <w:sz w:val="22"/>
          <w:szCs w:val="22"/>
        </w:rPr>
        <w:t>*State law is cited. There is also a feature in the website called “Adding an Item to Council Agenda</w:t>
      </w:r>
      <w:r w:rsidR="00D002D9">
        <w:rPr>
          <w:rFonts w:ascii="Calibri" w:eastAsia="Times New Roman" w:hAnsi="Calibri"/>
          <w:sz w:val="22"/>
          <w:szCs w:val="22"/>
        </w:rPr>
        <w:t xml:space="preserve">.” However, this feature does not state that a person has a right to speak at the meeting. In addition, there is a qualifier that the request is subject to approval of the Town Manager or Mayor in the form needed to get an item on the agenda. </w:t>
      </w:r>
      <w:r w:rsidR="00CA5EC9">
        <w:rPr>
          <w:rFonts w:ascii="Calibri" w:eastAsia="Times New Roman" w:hAnsi="Calibri"/>
          <w:sz w:val="22"/>
          <w:szCs w:val="22"/>
        </w:rPr>
        <w:t>A guide is provided by the city clerk on the rights provided by the Open Meetings Act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Pr="00D002D9"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D0794C" w:rsidRPr="00D0794C">
        <w:rPr>
          <w:rFonts w:ascii="Calibri" w:eastAsia="Times New Roman" w:hAnsi="Calibri"/>
          <w:sz w:val="22"/>
          <w:szCs w:val="22"/>
          <w:highlight w:val="yellow"/>
        </w:rPr>
        <w:t>[3</w:t>
      </w:r>
      <w:r w:rsidR="00D002D9" w:rsidRPr="00D0794C">
        <w:rPr>
          <w:rFonts w:ascii="Calibri" w:eastAsia="Times New Roman" w:hAnsi="Calibri"/>
          <w:sz w:val="22"/>
          <w:szCs w:val="22"/>
          <w:highlight w:val="yellow"/>
        </w:rPr>
        <w:t>]</w:t>
      </w:r>
    </w:p>
    <w:p w:rsidR="00D002D9" w:rsidRDefault="00D002D9" w:rsidP="00D002D9">
      <w:pPr>
        <w:ind w:left="2038"/>
        <w:textAlignment w:val="center"/>
        <w:rPr>
          <w:rFonts w:eastAsia="Times New Roman"/>
        </w:rPr>
      </w:pPr>
      <w:r>
        <w:rPr>
          <w:rFonts w:ascii="Calibri" w:eastAsia="Times New Roman" w:hAnsi="Calibri"/>
          <w:sz w:val="22"/>
          <w:szCs w:val="22"/>
        </w:rPr>
        <w:t xml:space="preserve">*The calendar feature does not extend out more than a month. However, legal notices of meetings are posted by the city clerk. </w:t>
      </w:r>
      <w:r w:rsidR="00D0794C">
        <w:rPr>
          <w:rFonts w:ascii="Calibri" w:eastAsia="Times New Roman" w:hAnsi="Calibri"/>
          <w:sz w:val="22"/>
          <w:szCs w:val="22"/>
        </w:rPr>
        <w:t xml:space="preserve">The calendar is available under the Open Meetings Resolution for the 2015 year. It is located in the minutes of the very first meeting of the year. In addition, it is also available in the elected officials section of the website.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AB3DF4" w:rsidRPr="0018371B" w:rsidRDefault="00BE7D4C">
      <w:pPr>
        <w:numPr>
          <w:ilvl w:val="3"/>
          <w:numId w:val="1"/>
        </w:numPr>
        <w:ind w:left="2038"/>
        <w:textAlignment w:val="center"/>
        <w:rPr>
          <w:rFonts w:eastAsia="Times New Roman"/>
        </w:rPr>
      </w:pPr>
      <w:r>
        <w:rPr>
          <w:rFonts w:ascii="Calibri" w:eastAsia="Times New Roman" w:hAnsi="Calibri"/>
          <w:sz w:val="22"/>
          <w:szCs w:val="22"/>
        </w:rPr>
        <w:t xml:space="preserve">Videotapes of past meetings posted to an accessible area. (2) </w:t>
      </w:r>
      <w:r w:rsidR="00D002D9" w:rsidRPr="00D002D9">
        <w:rPr>
          <w:rFonts w:ascii="Calibri" w:eastAsia="Times New Roman" w:hAnsi="Calibri"/>
          <w:sz w:val="22"/>
          <w:szCs w:val="22"/>
          <w:highlight w:val="yellow"/>
        </w:rPr>
        <w:t>[2]</w:t>
      </w:r>
    </w:p>
    <w:p w:rsidR="0018371B" w:rsidRDefault="00D002D9" w:rsidP="0018371B">
      <w:pPr>
        <w:ind w:left="2038"/>
        <w:textAlignment w:val="center"/>
        <w:rPr>
          <w:rFonts w:eastAsia="Times New Roman"/>
        </w:rPr>
      </w:pPr>
      <w:r>
        <w:rPr>
          <w:rFonts w:ascii="Calibri" w:eastAsia="Times New Roman" w:hAnsi="Calibri"/>
          <w:sz w:val="22"/>
          <w:szCs w:val="22"/>
        </w:rPr>
        <w:t xml:space="preserve">*The videos of past meetings are posted on the website and are also available through a YouTube channel.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Agendas</w:t>
      </w:r>
    </w:p>
    <w:p w:rsidR="00AB3DF4" w:rsidRPr="00D002D9" w:rsidRDefault="00BE7D4C">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18371B">
        <w:rPr>
          <w:rFonts w:ascii="Calibri" w:eastAsia="Times New Roman" w:hAnsi="Calibri"/>
          <w:sz w:val="22"/>
          <w:szCs w:val="22"/>
        </w:rPr>
        <w:t xml:space="preserve"> </w:t>
      </w:r>
      <w:r w:rsidR="00D002D9" w:rsidRPr="00D002D9">
        <w:rPr>
          <w:rFonts w:ascii="Calibri" w:eastAsia="Times New Roman" w:hAnsi="Calibri"/>
          <w:sz w:val="22"/>
          <w:szCs w:val="22"/>
          <w:highlight w:val="yellow"/>
        </w:rPr>
        <w:t>[3]</w:t>
      </w:r>
    </w:p>
    <w:p w:rsidR="00D002D9" w:rsidRDefault="00D002D9" w:rsidP="00D002D9">
      <w:pPr>
        <w:ind w:left="2038"/>
        <w:textAlignment w:val="center"/>
        <w:rPr>
          <w:rFonts w:eastAsia="Times New Roman"/>
        </w:rPr>
      </w:pPr>
      <w:r>
        <w:rPr>
          <w:rFonts w:ascii="Calibri" w:eastAsia="Times New Roman" w:hAnsi="Calibri"/>
          <w:sz w:val="22"/>
          <w:szCs w:val="22"/>
        </w:rPr>
        <w:t xml:space="preserve">*A scanned version on the website and a downloadable section is also provided.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Citizen's copy of agenda materials given boards members. Would include texts of bills/resolutions/ordinances, and of supporting reports and memoranda. (4)</w:t>
      </w:r>
      <w:r w:rsidR="0018371B">
        <w:rPr>
          <w:rFonts w:ascii="Calibri" w:eastAsia="Times New Roman" w:hAnsi="Calibri"/>
          <w:sz w:val="22"/>
          <w:szCs w:val="22"/>
        </w:rPr>
        <w:t xml:space="preserve"> </w:t>
      </w:r>
      <w:r w:rsidR="00D0794C" w:rsidRPr="00D0794C">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AD02E2">
        <w:rPr>
          <w:rFonts w:ascii="Calibri" w:eastAsia="Times New Roman" w:hAnsi="Calibri"/>
          <w:sz w:val="22"/>
          <w:szCs w:val="22"/>
        </w:rPr>
        <w:t xml:space="preserve"> </w:t>
      </w:r>
      <w:r w:rsidR="00D0794C" w:rsidRPr="00D0794C">
        <w:rPr>
          <w:rFonts w:ascii="Calibri" w:eastAsia="Times New Roman" w:hAnsi="Calibri"/>
          <w:sz w:val="22"/>
          <w:szCs w:val="22"/>
          <w:highlight w:val="yellow"/>
        </w:rPr>
        <w:t>[3]</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D0794C" w:rsidRPr="00D0794C">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D0794C" w:rsidRPr="00D0794C">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Pr="00D0794C"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AD02E2">
        <w:rPr>
          <w:rFonts w:ascii="Calibri" w:eastAsia="Times New Roman" w:hAnsi="Calibri"/>
          <w:sz w:val="22"/>
          <w:szCs w:val="22"/>
        </w:rPr>
        <w:t xml:space="preserve"> </w:t>
      </w:r>
      <w:r w:rsidR="00D0794C" w:rsidRPr="00D0794C">
        <w:rPr>
          <w:rFonts w:ascii="Calibri" w:eastAsia="Times New Roman" w:hAnsi="Calibri"/>
          <w:sz w:val="22"/>
          <w:szCs w:val="22"/>
          <w:highlight w:val="yellow"/>
        </w:rPr>
        <w:t>[3]</w:t>
      </w:r>
    </w:p>
    <w:p w:rsidR="00D0794C" w:rsidRDefault="00D0794C" w:rsidP="00D0794C">
      <w:pPr>
        <w:ind w:left="2038"/>
        <w:textAlignment w:val="center"/>
        <w:rPr>
          <w:rFonts w:eastAsia="Times New Roman"/>
        </w:rPr>
      </w:pPr>
      <w:r>
        <w:rPr>
          <w:rFonts w:ascii="Calibri" w:eastAsia="Times New Roman" w:hAnsi="Calibri"/>
          <w:sz w:val="22"/>
          <w:szCs w:val="22"/>
        </w:rPr>
        <w:t xml:space="preserve">*Not in a conspicuous area of the website. </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CA5EC9" w:rsidRPr="00CA5EC9">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18371B">
        <w:rPr>
          <w:rFonts w:ascii="Calibri" w:eastAsia="Times New Roman" w:hAnsi="Calibri"/>
          <w:sz w:val="22"/>
          <w:szCs w:val="22"/>
        </w:rPr>
        <w:t xml:space="preserve"> </w:t>
      </w:r>
      <w:r w:rsidR="00CA5EC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lastRenderedPageBreak/>
        <w:t xml:space="preserve">Appointed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4F33B1">
        <w:rPr>
          <w:rFonts w:ascii="Calibri" w:eastAsia="Times New Roman" w:hAnsi="Calibri"/>
          <w:sz w:val="22"/>
          <w:szCs w:val="22"/>
        </w:rPr>
        <w:t xml:space="preserve"> </w:t>
      </w:r>
      <w:r w:rsidR="00CA5EC9" w:rsidRPr="00CA5EC9">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4F33B1">
        <w:rPr>
          <w:rFonts w:ascii="Calibri" w:eastAsia="Times New Roman" w:hAnsi="Calibri"/>
          <w:sz w:val="22"/>
          <w:szCs w:val="22"/>
        </w:rPr>
        <w:t xml:space="preserve"> </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222B01">
        <w:rPr>
          <w:rFonts w:ascii="Calibri" w:eastAsia="Times New Roman" w:hAnsi="Calibri"/>
          <w:sz w:val="22"/>
          <w:szCs w:val="22"/>
        </w:rPr>
        <w:t xml:space="preserve"> </w:t>
      </w:r>
      <w:r w:rsidR="00CA5EC9" w:rsidRPr="00CA5EC9">
        <w:rPr>
          <w:rFonts w:ascii="Calibri" w:eastAsia="Times New Roman" w:hAnsi="Calibri"/>
          <w:sz w:val="22"/>
          <w:szCs w:val="22"/>
          <w:highlight w:val="yellow"/>
        </w:rPr>
        <w:t>[2]</w:t>
      </w:r>
    </w:p>
    <w:p w:rsidR="004F33B1" w:rsidRDefault="00CA5EC9" w:rsidP="004F33B1">
      <w:pPr>
        <w:ind w:left="2038"/>
        <w:textAlignment w:val="center"/>
        <w:rPr>
          <w:rFonts w:eastAsia="Times New Roman"/>
        </w:rPr>
      </w:pPr>
      <w:r>
        <w:rPr>
          <w:rFonts w:ascii="Calibri" w:eastAsia="Times New Roman" w:hAnsi="Calibri"/>
          <w:sz w:val="22"/>
          <w:szCs w:val="22"/>
        </w:rPr>
        <w:t xml:space="preserve">*The guide for public records that was released by AG King is provided by the city clerk. </w:t>
      </w:r>
    </w:p>
    <w:p w:rsidR="00AB3DF4" w:rsidRPr="00CA5EC9" w:rsidRDefault="00BE7D4C">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222B01">
        <w:rPr>
          <w:rFonts w:ascii="Calibri" w:eastAsia="Times New Roman" w:hAnsi="Calibri"/>
          <w:sz w:val="22"/>
          <w:szCs w:val="22"/>
        </w:rPr>
        <w:t xml:space="preserve"> </w:t>
      </w:r>
      <w:r w:rsidR="00CA5EC9" w:rsidRPr="00CA5EC9">
        <w:rPr>
          <w:rFonts w:ascii="Calibri" w:eastAsia="Times New Roman" w:hAnsi="Calibri"/>
          <w:sz w:val="22"/>
          <w:szCs w:val="22"/>
          <w:highlight w:val="yellow"/>
        </w:rPr>
        <w:t>[1]</w:t>
      </w:r>
    </w:p>
    <w:p w:rsidR="00CA5EC9" w:rsidRDefault="00CA5EC9" w:rsidP="00CA5EC9">
      <w:pPr>
        <w:ind w:left="2038"/>
        <w:textAlignment w:val="center"/>
        <w:rPr>
          <w:rFonts w:eastAsia="Times New Roman"/>
        </w:rPr>
      </w:pPr>
      <w:r>
        <w:rPr>
          <w:rFonts w:ascii="Calibri" w:eastAsia="Times New Roman" w:hAnsi="Calibri"/>
          <w:sz w:val="22"/>
          <w:szCs w:val="22"/>
        </w:rPr>
        <w:t xml:space="preserve">*A summary of the changes to the sunshine laws is provided on the website provided by the city clerk.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385DFF" w:rsidRDefault="00BE7D4C">
      <w:pPr>
        <w:numPr>
          <w:ilvl w:val="3"/>
          <w:numId w:val="1"/>
        </w:numPr>
        <w:ind w:left="2038"/>
        <w:textAlignment w:val="center"/>
        <w:rPr>
          <w:rFonts w:eastAsia="Times New Roman"/>
        </w:rPr>
      </w:pPr>
      <w:r>
        <w:rPr>
          <w:rFonts w:ascii="Calibri" w:eastAsia="Times New Roman" w:hAnsi="Calibri"/>
          <w:sz w:val="22"/>
          <w:szCs w:val="22"/>
        </w:rPr>
        <w:t>Local procedures or policies on accessing public records, including guidelines to assist citizens making records request, including fees, and suggestions on how to minimize those costs (3)</w:t>
      </w:r>
      <w:r w:rsidR="00CA5EC9">
        <w:rPr>
          <w:rFonts w:ascii="Calibri" w:eastAsia="Times New Roman" w:hAnsi="Calibri"/>
          <w:sz w:val="22"/>
          <w:szCs w:val="22"/>
        </w:rPr>
        <w:t xml:space="preserve"> </w:t>
      </w:r>
      <w:r w:rsidR="00222B01">
        <w:rPr>
          <w:rFonts w:ascii="Calibri" w:eastAsia="Times New Roman" w:hAnsi="Calibri"/>
          <w:sz w:val="22"/>
          <w:szCs w:val="22"/>
        </w:rPr>
        <w:t xml:space="preserve"> </w:t>
      </w:r>
      <w:r w:rsidR="00385DFF">
        <w:rPr>
          <w:rFonts w:ascii="Calibri" w:eastAsia="Times New Roman" w:hAnsi="Calibri"/>
          <w:sz w:val="22"/>
          <w:szCs w:val="22"/>
        </w:rPr>
        <w:t>[0]</w:t>
      </w:r>
    </w:p>
    <w:p w:rsidR="00385DFF" w:rsidRPr="004F33B1" w:rsidRDefault="00385DFF" w:rsidP="00385DFF">
      <w:pPr>
        <w:ind w:left="2038"/>
        <w:textAlignment w:val="center"/>
        <w:rPr>
          <w:rFonts w:eastAsia="Times New Roman"/>
        </w:rPr>
      </w:pPr>
      <w:r>
        <w:rPr>
          <w:rFonts w:ascii="Calibri" w:eastAsia="Times New Roman" w:hAnsi="Calibri"/>
          <w:sz w:val="22"/>
          <w:szCs w:val="22"/>
        </w:rPr>
        <w:t xml:space="preserve">*There is no mention on how one could reduce the costs of requesting records. </w:t>
      </w:r>
      <w:r w:rsidR="0035475F">
        <w:rPr>
          <w:rFonts w:ascii="Calibri" w:eastAsia="Times New Roman" w:hAnsi="Calibri"/>
          <w:sz w:val="22"/>
          <w:szCs w:val="22"/>
        </w:rPr>
        <w:t>There is an online form that one could fill out that may expedite requests.</w:t>
      </w:r>
    </w:p>
    <w:p w:rsidR="00385DFF" w:rsidRPr="00385DFF" w:rsidRDefault="00BE7D4C" w:rsidP="00385DFF">
      <w:pPr>
        <w:numPr>
          <w:ilvl w:val="3"/>
          <w:numId w:val="1"/>
        </w:numPr>
        <w:ind w:left="2038"/>
        <w:textAlignment w:val="center"/>
        <w:rPr>
          <w:rFonts w:eastAsia="Times New Roman"/>
        </w:rPr>
      </w:pPr>
      <w:r>
        <w:rPr>
          <w:rFonts w:ascii="Calibri" w:eastAsia="Times New Roman" w:hAnsi="Calibri"/>
          <w:sz w:val="22"/>
          <w:szCs w:val="22"/>
        </w:rPr>
        <w:t>Information on electronic access to public records and formats in which data is available (1)</w:t>
      </w:r>
      <w:r w:rsidR="00222B01">
        <w:rPr>
          <w:rFonts w:ascii="Calibri" w:eastAsia="Times New Roman" w:hAnsi="Calibri"/>
          <w:sz w:val="22"/>
          <w:szCs w:val="22"/>
        </w:rPr>
        <w:t xml:space="preserve"> </w:t>
      </w:r>
      <w:r w:rsidR="00385DFF">
        <w:rPr>
          <w:rFonts w:ascii="Calibri" w:eastAsia="Times New Roman" w:hAnsi="Calibri"/>
          <w:sz w:val="22"/>
          <w:szCs w:val="22"/>
        </w:rPr>
        <w:t>[0]</w:t>
      </w:r>
    </w:p>
    <w:p w:rsidR="00385DFF" w:rsidRPr="00385DFF" w:rsidRDefault="00385DFF" w:rsidP="00385DFF">
      <w:pPr>
        <w:ind w:left="2038"/>
        <w:textAlignment w:val="center"/>
        <w:rPr>
          <w:rFonts w:eastAsia="Times New Roman"/>
        </w:rPr>
      </w:pPr>
      <w:r>
        <w:rPr>
          <w:rFonts w:ascii="Calibri" w:eastAsia="Times New Roman" w:hAnsi="Calibri"/>
          <w:sz w:val="22"/>
          <w:szCs w:val="22"/>
        </w:rPr>
        <w:t xml:space="preserve">*The city clerk does not mention the transmittal of public records through electronic means. The closest thing to it is that it would provide public records through CD’s for a charge of $5.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Officers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Contact information for all records custodians or others charged with assisting the public in providing access to public records, by department, agency, or board. (2)</w:t>
      </w:r>
      <w:r w:rsidR="004F33B1">
        <w:rPr>
          <w:rFonts w:ascii="Calibri" w:eastAsia="Times New Roman" w:hAnsi="Calibri"/>
          <w:sz w:val="22"/>
          <w:szCs w:val="22"/>
        </w:rPr>
        <w:t xml:space="preserve"> </w:t>
      </w:r>
      <w:r w:rsidR="00385DFF" w:rsidRPr="00385DFF">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Open Records Request page that presents all of this information in one place. (2) </w:t>
      </w:r>
      <w:r w:rsidR="00385DFF" w:rsidRPr="00385DFF">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Frequently requested information is indexed and posted (1)</w:t>
      </w:r>
      <w:r w:rsidR="00222B01">
        <w:rPr>
          <w:rFonts w:ascii="Calibri" w:eastAsia="Times New Roman" w:hAnsi="Calibri"/>
          <w:sz w:val="22"/>
          <w:szCs w:val="22"/>
        </w:rPr>
        <w:t xml:space="preserve"> </w:t>
      </w:r>
      <w:r w:rsidR="00D0698D" w:rsidRPr="00D0698D">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222B01">
        <w:rPr>
          <w:rFonts w:ascii="Calibri" w:eastAsia="Times New Roman" w:hAnsi="Calibri"/>
          <w:sz w:val="22"/>
          <w:szCs w:val="22"/>
        </w:rPr>
        <w:t xml:space="preserve"> </w:t>
      </w:r>
      <w:r w:rsidR="00D0698D">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City code or ordinances access (3)</w:t>
      </w:r>
      <w:r w:rsidR="004F33B1">
        <w:rPr>
          <w:rFonts w:ascii="Calibri" w:eastAsia="Times New Roman" w:hAnsi="Calibri"/>
          <w:sz w:val="22"/>
          <w:szCs w:val="22"/>
        </w:rPr>
        <w:t xml:space="preserve"> </w:t>
      </w:r>
      <w:r w:rsidR="00D0698D" w:rsidRPr="00D0698D">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D0698D" w:rsidRPr="00D0698D">
        <w:rPr>
          <w:rFonts w:ascii="Calibri" w:eastAsia="Times New Roman" w:hAnsi="Calibri"/>
          <w:sz w:val="22"/>
          <w:szCs w:val="22"/>
          <w:highlight w:val="yellow"/>
        </w:rPr>
        <w:t>[2]</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Pr="004F33B1" w:rsidRDefault="00BE7D4C" w:rsidP="004F33B1">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4F33B1">
        <w:rPr>
          <w:rFonts w:eastAsia="Times New Roman"/>
        </w:rPr>
        <w:t xml:space="preserve"> </w:t>
      </w:r>
      <w:r w:rsidR="00D0698D" w:rsidRPr="00D0698D">
        <w:rPr>
          <w:rFonts w:eastAsia="Times New Roman"/>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DB14E4" w:rsidRPr="00D0698D" w:rsidRDefault="00BE7D4C" w:rsidP="00A7652E">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4F33B1">
        <w:rPr>
          <w:rFonts w:ascii="Calibri" w:eastAsia="Times New Roman" w:hAnsi="Calibri"/>
          <w:sz w:val="22"/>
          <w:szCs w:val="22"/>
        </w:rPr>
        <w:t xml:space="preserve"> </w:t>
      </w:r>
      <w:r w:rsidR="00D0698D" w:rsidRPr="00D0698D">
        <w:rPr>
          <w:rFonts w:ascii="Calibri" w:eastAsia="Times New Roman" w:hAnsi="Calibri"/>
          <w:sz w:val="22"/>
          <w:szCs w:val="22"/>
          <w:highlight w:val="yellow"/>
        </w:rPr>
        <w:t>[2]</w:t>
      </w:r>
    </w:p>
    <w:p w:rsidR="00D0698D" w:rsidRPr="00A7652E" w:rsidRDefault="00D0698D" w:rsidP="00D0698D">
      <w:pPr>
        <w:ind w:left="2038"/>
        <w:textAlignment w:val="center"/>
        <w:rPr>
          <w:rFonts w:eastAsia="Times New Roman"/>
        </w:rPr>
      </w:pPr>
      <w:bookmarkStart w:id="0" w:name="_GoBack"/>
      <w:bookmarkEnd w:id="0"/>
      <w:r>
        <w:rPr>
          <w:rFonts w:ascii="Calibri" w:eastAsia="Times New Roman" w:hAnsi="Calibri"/>
          <w:sz w:val="22"/>
          <w:szCs w:val="22"/>
        </w:rPr>
        <w:lastRenderedPageBreak/>
        <w:t xml:space="preserve">*The search feature is not reliable. In using it to find information, it would stop working intermittently.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4F33B1">
        <w:rPr>
          <w:rFonts w:ascii="Calibri" w:eastAsia="Times New Roman" w:hAnsi="Calibri"/>
          <w:sz w:val="22"/>
          <w:szCs w:val="22"/>
        </w:rPr>
        <w:t xml:space="preserve"> </w:t>
      </w:r>
      <w:r w:rsidR="00D0698D" w:rsidRPr="00D0698D">
        <w:rPr>
          <w:rFonts w:ascii="Calibri" w:eastAsia="Times New Roman" w:hAnsi="Calibri"/>
          <w:sz w:val="22"/>
          <w:szCs w:val="22"/>
          <w:highlight w:val="yellow"/>
        </w:rPr>
        <w:t>[2]</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8D5E42">
        <w:rPr>
          <w:rFonts w:ascii="Calibri" w:eastAsia="Times New Roman" w:hAnsi="Calibri"/>
          <w:sz w:val="22"/>
          <w:szCs w:val="22"/>
        </w:rPr>
        <w:t xml:space="preserve"> </w:t>
      </w:r>
      <w:r w:rsidR="00D0698D">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D0698D" w:rsidRPr="00D0698D">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8D5E42">
        <w:rPr>
          <w:rFonts w:ascii="Calibri" w:eastAsia="Times New Roman" w:hAnsi="Calibri"/>
          <w:sz w:val="22"/>
          <w:szCs w:val="22"/>
        </w:rPr>
        <w:t xml:space="preserve"> </w:t>
      </w:r>
      <w:r w:rsidR="00D0698D" w:rsidRPr="00D0698D">
        <w:rPr>
          <w:rFonts w:ascii="Calibri" w:eastAsia="Times New Roman" w:hAnsi="Calibri"/>
          <w:sz w:val="22"/>
          <w:szCs w:val="22"/>
          <w:highlight w:val="yellow"/>
        </w:rPr>
        <w:t>[2]</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Hearing schedules and agendas. (1)</w:t>
      </w:r>
      <w:r w:rsidR="008D5E42">
        <w:rPr>
          <w:rFonts w:ascii="Calibri" w:eastAsia="Times New Roman" w:hAnsi="Calibri"/>
          <w:sz w:val="22"/>
          <w:szCs w:val="22"/>
        </w:rPr>
        <w:t xml:space="preserve"> </w:t>
      </w:r>
      <w:r w:rsidR="00D0698D" w:rsidRPr="00D0698D">
        <w:rPr>
          <w:rFonts w:ascii="Calibri" w:eastAsia="Times New Roman" w:hAnsi="Calibri"/>
          <w:sz w:val="22"/>
          <w:szCs w:val="22"/>
          <w:highlight w:val="yellow"/>
        </w:rPr>
        <w:t>[1]</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Pr="00D0698D" w:rsidRDefault="00BE7D4C">
      <w:pPr>
        <w:numPr>
          <w:ilvl w:val="3"/>
          <w:numId w:val="1"/>
        </w:numPr>
        <w:ind w:left="2038"/>
        <w:textAlignment w:val="center"/>
        <w:rPr>
          <w:rFonts w:eastAsia="Times New Roman"/>
        </w:rPr>
      </w:pPr>
      <w:r>
        <w:rPr>
          <w:rFonts w:ascii="Calibri" w:eastAsia="Times New Roman" w:hAnsi="Calibri"/>
          <w:sz w:val="22"/>
          <w:szCs w:val="22"/>
        </w:rPr>
        <w:t>Easy access to police crime reports, by neighborhood. (1)</w:t>
      </w:r>
      <w:r w:rsidR="000C3763">
        <w:rPr>
          <w:rFonts w:ascii="Calibri" w:eastAsia="Times New Roman" w:hAnsi="Calibri"/>
          <w:sz w:val="22"/>
          <w:szCs w:val="22"/>
        </w:rPr>
        <w:t xml:space="preserve"> </w:t>
      </w:r>
      <w:r w:rsidR="00D0698D">
        <w:rPr>
          <w:rFonts w:ascii="Calibri" w:eastAsia="Times New Roman" w:hAnsi="Calibri"/>
          <w:sz w:val="22"/>
          <w:szCs w:val="22"/>
        </w:rPr>
        <w:t>[0]</w:t>
      </w:r>
    </w:p>
    <w:p w:rsidR="00D0698D" w:rsidRDefault="00D0698D" w:rsidP="00D0698D">
      <w:pPr>
        <w:ind w:left="2038"/>
        <w:textAlignment w:val="center"/>
        <w:rPr>
          <w:rFonts w:eastAsia="Times New Roman"/>
        </w:rPr>
      </w:pPr>
      <w:r>
        <w:rPr>
          <w:rFonts w:ascii="Calibri" w:eastAsia="Times New Roman" w:hAnsi="Calibri"/>
          <w:sz w:val="22"/>
          <w:szCs w:val="22"/>
        </w:rPr>
        <w:t xml:space="preserve">*While not by neighborhood, the police department does provide crime statistics for the entire city.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assessment appeals process.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filing for assessment exemptions.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Searchable website provided to acquire property assessment. (2)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______</w:t>
      </w:r>
      <w:r w:rsidR="008F1B70">
        <w:rPr>
          <w:rFonts w:ascii="Arial" w:hAnsi="Arial" w:cs="Arial"/>
          <w:b/>
          <w:sz w:val="36"/>
          <w:szCs w:val="36"/>
        </w:rPr>
        <w:t>54</w:t>
      </w:r>
      <w:r>
        <w:rPr>
          <w:rFonts w:ascii="Arial" w:hAnsi="Arial" w:cs="Arial"/>
          <w:b/>
          <w:sz w:val="36"/>
          <w:szCs w:val="36"/>
        </w:rPr>
        <w:t>_____________</w:t>
      </w:r>
    </w:p>
    <w:p w:rsidR="00DB14E4" w:rsidRDefault="00DB14E4" w:rsidP="00DB14E4">
      <w:pPr>
        <w:pStyle w:val="NormalWeb"/>
        <w:spacing w:before="0" w:beforeAutospacing="0" w:after="0" w:afterAutospacing="0"/>
        <w:rPr>
          <w:rFonts w:ascii="Arial" w:hAnsi="Arial" w:cs="Arial"/>
          <w:b/>
          <w:sz w:val="36"/>
          <w:szCs w:val="36"/>
        </w:rPr>
      </w:pPr>
    </w:p>
    <w:p w:rsidR="00DB14E4" w:rsidRPr="00DB14E4" w:rsidRDefault="00DB14E4" w:rsidP="00DB14E4">
      <w:pPr>
        <w:pStyle w:val="NormalWeb"/>
        <w:spacing w:before="0" w:beforeAutospacing="0" w:after="0" w:afterAutospacing="0"/>
        <w:rPr>
          <w:rFonts w:ascii="Arial" w:hAnsi="Arial" w:cs="Arial"/>
          <w:b/>
          <w:sz w:val="36"/>
          <w:szCs w:val="36"/>
        </w:rPr>
      </w:pPr>
      <w:r>
        <w:rPr>
          <w:rFonts w:ascii="Arial" w:hAnsi="Arial" w:cs="Arial"/>
          <w:b/>
          <w:sz w:val="36"/>
          <w:szCs w:val="36"/>
        </w:rPr>
        <w:t xml:space="preserve">Comments: </w:t>
      </w:r>
    </w:p>
    <w:sectPr w:rsidR="00DB14E4" w:rsidRPr="00DB14E4"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4C"/>
    <w:rsid w:val="000C3763"/>
    <w:rsid w:val="000F0745"/>
    <w:rsid w:val="0018371B"/>
    <w:rsid w:val="00222B01"/>
    <w:rsid w:val="00223EB5"/>
    <w:rsid w:val="00281F22"/>
    <w:rsid w:val="0035475F"/>
    <w:rsid w:val="00385DFF"/>
    <w:rsid w:val="00396E28"/>
    <w:rsid w:val="003978DD"/>
    <w:rsid w:val="004F33B1"/>
    <w:rsid w:val="00853C24"/>
    <w:rsid w:val="008D5E42"/>
    <w:rsid w:val="008F1B70"/>
    <w:rsid w:val="009111AB"/>
    <w:rsid w:val="009F4D93"/>
    <w:rsid w:val="00A7652E"/>
    <w:rsid w:val="00AB3DF4"/>
    <w:rsid w:val="00AD02E2"/>
    <w:rsid w:val="00BD6D41"/>
    <w:rsid w:val="00BE7D4C"/>
    <w:rsid w:val="00C66D7C"/>
    <w:rsid w:val="00C8563A"/>
    <w:rsid w:val="00CA5EC9"/>
    <w:rsid w:val="00CB6A67"/>
    <w:rsid w:val="00D002D9"/>
    <w:rsid w:val="00D0698D"/>
    <w:rsid w:val="00D0794C"/>
    <w:rsid w:val="00DB14E4"/>
    <w:rsid w:val="00EF050F"/>
    <w:rsid w:val="00F9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EA7A7-1528-40C4-BD33-2651E350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Cardoza</dc:creator>
  <cp:keywords/>
  <dc:description/>
  <cp:lastModifiedBy>Frank Cardoza</cp:lastModifiedBy>
  <cp:revision>3</cp:revision>
  <cp:lastPrinted>2014-09-26T17:13:00Z</cp:lastPrinted>
  <dcterms:created xsi:type="dcterms:W3CDTF">2015-01-20T10:46:00Z</dcterms:created>
  <dcterms:modified xsi:type="dcterms:W3CDTF">2015-08-08T23:59:00Z</dcterms:modified>
</cp:coreProperties>
</file>