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E4" w:rsidRPr="00DB14E4" w:rsidRDefault="00BE7D4C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  <w:u w:val="single"/>
        </w:rPr>
      </w:pPr>
      <w:r w:rsidRPr="00DB14E4">
        <w:rPr>
          <w:rFonts w:ascii="Calibri" w:hAnsi="Calibri"/>
          <w:sz w:val="34"/>
          <w:szCs w:val="34"/>
          <w:u w:val="single"/>
        </w:rPr>
        <w:t>Website Audit</w:t>
      </w:r>
    </w:p>
    <w:p w:rsidR="00AB3DF4" w:rsidRDefault="00DB14E4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City/County: ___________</w:t>
      </w:r>
      <w:r w:rsidR="00C62459">
        <w:rPr>
          <w:rFonts w:ascii="Calibri" w:hAnsi="Calibri"/>
          <w:sz w:val="34"/>
          <w:szCs w:val="34"/>
        </w:rPr>
        <w:t>Rio Rancho</w:t>
      </w:r>
      <w:r>
        <w:rPr>
          <w:rFonts w:ascii="Calibri" w:hAnsi="Calibri"/>
          <w:sz w:val="34"/>
          <w:szCs w:val="34"/>
        </w:rPr>
        <w:t>_____________</w:t>
      </w:r>
    </w:p>
    <w:p w:rsidR="00AB3DF4" w:rsidRDefault="00BE7D4C">
      <w:pPr>
        <w:pStyle w:val="NormalWeb"/>
        <w:spacing w:before="0" w:beforeAutospacing="0" w:after="0" w:afterAutospacing="0"/>
      </w:pPr>
      <w:r>
        <w:t> 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Financial (18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Budget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Overall and by department, agency, or board budgets. (3) for current year (2) for previous years</w:t>
      </w:r>
      <w:r w:rsidR="00C62459">
        <w:rPr>
          <w:rFonts w:ascii="Calibri" w:eastAsia="Times New Roman" w:hAnsi="Calibri"/>
          <w:sz w:val="22"/>
          <w:szCs w:val="22"/>
        </w:rPr>
        <w:t xml:space="preserve"> </w:t>
      </w:r>
      <w:r w:rsidR="00C62459" w:rsidRPr="00D133F5">
        <w:rPr>
          <w:rFonts w:ascii="Calibri" w:eastAsia="Times New Roman" w:hAnsi="Calibri"/>
          <w:sz w:val="22"/>
          <w:szCs w:val="22"/>
          <w:highlight w:val="yellow"/>
        </w:rPr>
        <w:t>[5]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Budget analysis report. (1)</w:t>
      </w:r>
      <w:r w:rsidR="00C62459">
        <w:rPr>
          <w:rFonts w:ascii="Calibri" w:eastAsia="Times New Roman" w:hAnsi="Calibri"/>
          <w:sz w:val="22"/>
          <w:szCs w:val="22"/>
        </w:rPr>
        <w:t xml:space="preserve"> </w:t>
      </w:r>
      <w:r w:rsidR="00C62459" w:rsidRPr="00D133F5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Register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Check register, for both written and electronic checks, by department, agency, or board, showing payments to individual vendors. (4)</w:t>
      </w:r>
      <w:r w:rsidR="00D133F5">
        <w:rPr>
          <w:rFonts w:ascii="Calibri" w:eastAsia="Times New Roman" w:hAnsi="Calibri"/>
          <w:sz w:val="22"/>
          <w:szCs w:val="22"/>
        </w:rPr>
        <w:t xml:space="preserve"> 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Spending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Interim financia</w:t>
      </w:r>
      <w:r w:rsidR="00C62459">
        <w:rPr>
          <w:rFonts w:ascii="Calibri" w:eastAsia="Times New Roman" w:hAnsi="Calibri"/>
          <w:sz w:val="22"/>
          <w:szCs w:val="22"/>
        </w:rPr>
        <w:t>l reports by department, agency</w:t>
      </w:r>
      <w:r>
        <w:rPr>
          <w:rFonts w:ascii="Calibri" w:eastAsia="Times New Roman" w:hAnsi="Calibri"/>
          <w:sz w:val="22"/>
          <w:szCs w:val="22"/>
        </w:rPr>
        <w:t>, or board through the most recent month or quarter.  (3)</w:t>
      </w:r>
      <w:r w:rsidR="00C62459">
        <w:rPr>
          <w:rFonts w:ascii="Calibri" w:eastAsia="Times New Roman" w:hAnsi="Calibri"/>
          <w:sz w:val="22"/>
          <w:szCs w:val="22"/>
        </w:rPr>
        <w:t xml:space="preserve"> </w:t>
      </w:r>
      <w:r w:rsidR="00C62459" w:rsidRPr="00D133F5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Audits</w:t>
      </w:r>
    </w:p>
    <w:p w:rsidR="00AB3DF4" w:rsidRPr="00555C15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Copies of or links to financial and operational audits, both internal and external, performed for the current year. (3)</w:t>
      </w:r>
      <w:r w:rsidR="00555C15">
        <w:rPr>
          <w:rFonts w:ascii="Calibri" w:eastAsia="Times New Roman" w:hAnsi="Calibri"/>
          <w:sz w:val="22"/>
          <w:szCs w:val="22"/>
        </w:rPr>
        <w:t xml:space="preserve"> [0]</w:t>
      </w:r>
    </w:p>
    <w:p w:rsidR="00555C15" w:rsidRPr="00A7652E" w:rsidRDefault="00555C15" w:rsidP="00555C15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*Only yearend audits are available. </w:t>
      </w:r>
    </w:p>
    <w:p w:rsidR="00A7652E" w:rsidRDefault="00555C15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For the past 3 years.</w:t>
      </w:r>
      <w:r w:rsidR="00A7652E">
        <w:rPr>
          <w:rFonts w:ascii="Calibri" w:eastAsia="Times New Roman" w:hAnsi="Calibri"/>
          <w:sz w:val="22"/>
          <w:szCs w:val="22"/>
        </w:rPr>
        <w:t xml:space="preserve"> (1) </w:t>
      </w:r>
      <w:r w:rsidR="00C62459" w:rsidRPr="00D133F5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Taxes</w:t>
      </w:r>
    </w:p>
    <w:p w:rsidR="00AB3DF4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Property and other tax rates. (</w:t>
      </w:r>
      <w:r w:rsidR="00853C24">
        <w:rPr>
          <w:rFonts w:ascii="Calibri" w:eastAsia="Times New Roman" w:hAnsi="Calibri"/>
          <w:sz w:val="22"/>
          <w:szCs w:val="22"/>
        </w:rPr>
        <w:t>1</w:t>
      </w:r>
      <w:r w:rsidR="00BE7D4C">
        <w:rPr>
          <w:rFonts w:ascii="Calibri" w:eastAsia="Times New Roman" w:hAnsi="Calibri"/>
          <w:sz w:val="22"/>
          <w:szCs w:val="22"/>
        </w:rPr>
        <w:t xml:space="preserve">) </w:t>
      </w:r>
      <w:r w:rsidR="00E77457" w:rsidRPr="00E77457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Accountability Data (17)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Employees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 name, position/title, and salary of every employee/official. (5)</w:t>
      </w:r>
      <w:r w:rsidR="00D133F5">
        <w:rPr>
          <w:rFonts w:ascii="Calibri" w:eastAsia="Times New Roman" w:hAnsi="Calibri"/>
          <w:sz w:val="22"/>
          <w:szCs w:val="22"/>
        </w:rPr>
        <w:t xml:space="preserve"> </w:t>
      </w:r>
      <w:r w:rsidR="00D133F5" w:rsidRPr="00D133F5">
        <w:rPr>
          <w:rFonts w:ascii="Calibri" w:eastAsia="Times New Roman" w:hAnsi="Calibri"/>
          <w:sz w:val="22"/>
          <w:szCs w:val="22"/>
          <w:highlight w:val="yellow"/>
        </w:rPr>
        <w:t>[5]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Vendors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database of current vendors and their contracts, plus those for the current year (3)</w:t>
      </w:r>
      <w:r w:rsidR="00D133F5">
        <w:rPr>
          <w:rFonts w:ascii="Calibri" w:eastAsia="Times New Roman" w:hAnsi="Calibri"/>
          <w:sz w:val="22"/>
          <w:szCs w:val="22"/>
        </w:rPr>
        <w:t xml:space="preserve"> </w:t>
      </w:r>
      <w:r w:rsidR="00D133F5" w:rsidRPr="00D133F5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D133F5" w:rsidRPr="00D133F5" w:rsidRDefault="00A7652E" w:rsidP="00D133F5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For last 3 years. (1)</w:t>
      </w:r>
      <w:r w:rsidR="00D133F5">
        <w:rPr>
          <w:rFonts w:ascii="Calibri" w:eastAsia="Times New Roman" w:hAnsi="Calibri"/>
          <w:sz w:val="22"/>
          <w:szCs w:val="22"/>
        </w:rPr>
        <w:t xml:space="preserve"> </w:t>
      </w:r>
      <w:r w:rsidR="00D133F5" w:rsidRPr="00D133F5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D133F5" w:rsidRPr="00D133F5" w:rsidRDefault="00D133F5" w:rsidP="00D133F5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*Fiscal years are from 2013 to 2015.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Contracts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current contracts. (2) </w:t>
      </w:r>
      <w:r w:rsidR="00D133F5" w:rsidRPr="00D133F5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contracts or the last 3 years (1) </w:t>
      </w:r>
      <w:r w:rsidR="00D133F5" w:rsidRPr="00D133F5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Open contracts available for bid, plus bidding rules and requirements (2)</w:t>
      </w:r>
      <w:r w:rsidR="00D133F5">
        <w:rPr>
          <w:rFonts w:ascii="Calibri" w:eastAsia="Times New Roman" w:hAnsi="Calibri"/>
          <w:sz w:val="22"/>
          <w:szCs w:val="22"/>
        </w:rPr>
        <w:t xml:space="preserve"> </w:t>
      </w:r>
      <w:r w:rsidR="00D133F5" w:rsidRPr="00D133F5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Grants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Grants or subsidies for economic development (1)</w:t>
      </w:r>
      <w:r w:rsidR="00555C15">
        <w:rPr>
          <w:rFonts w:ascii="Calibri" w:eastAsia="Times New Roman" w:hAnsi="Calibri"/>
          <w:sz w:val="22"/>
          <w:szCs w:val="22"/>
        </w:rPr>
        <w:t xml:space="preserve"> </w:t>
      </w:r>
      <w:r w:rsidR="00555C15" w:rsidRPr="00D133F5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Campaign Finance Info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Any information about the current administrations campaign finance information (2)</w:t>
      </w:r>
      <w:r w:rsidR="00E77457">
        <w:rPr>
          <w:rFonts w:ascii="Calibri" w:eastAsia="Times New Roman" w:hAnsi="Calibri"/>
          <w:sz w:val="22"/>
          <w:szCs w:val="22"/>
        </w:rPr>
        <w:t xml:space="preserve"> </w:t>
      </w:r>
      <w:r w:rsidR="00E77457" w:rsidRPr="00E77457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Meetings (23)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individual rights of access and to speak at public meetings, with links to state law and to any supplemental local provisions. (3)</w:t>
      </w:r>
      <w:r w:rsidR="00B80DFF">
        <w:rPr>
          <w:rFonts w:ascii="Calibri" w:eastAsia="Times New Roman" w:hAnsi="Calibri"/>
          <w:sz w:val="22"/>
          <w:szCs w:val="22"/>
        </w:rPr>
        <w:t xml:space="preserve"> 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Notice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Annual schedule of all regular meetings, with time and place, for all boards, commissions, and committees. (3) </w:t>
      </w:r>
      <w:r w:rsidR="00B80DFF" w:rsidRPr="00B80DFF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Videos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Videotapes of past meetings posted to an accessible area. (2) </w:t>
      </w:r>
      <w:r w:rsidR="00B80DFF" w:rsidRPr="00B80DFF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lastRenderedPageBreak/>
        <w:t>Agendas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Advance posting of agendas for upcoming meetings (3)</w:t>
      </w:r>
      <w:r w:rsidR="00B80DFF">
        <w:rPr>
          <w:rFonts w:ascii="Calibri" w:eastAsia="Times New Roman" w:hAnsi="Calibri"/>
          <w:sz w:val="22"/>
          <w:szCs w:val="22"/>
        </w:rPr>
        <w:t xml:space="preserve"> </w:t>
      </w:r>
      <w:r w:rsidR="00B80DFF" w:rsidRPr="00B80DFF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Packet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Citizen's copy of agenda materials given boards members. Would include texts of bills/resolutions/ordinances, and of supporting reports and memoranda. (4)</w:t>
      </w:r>
      <w:r w:rsidR="00B80DFF">
        <w:rPr>
          <w:rFonts w:ascii="Calibri" w:eastAsia="Times New Roman" w:hAnsi="Calibri"/>
          <w:sz w:val="22"/>
          <w:szCs w:val="22"/>
        </w:rPr>
        <w:t xml:space="preserve"> </w:t>
      </w:r>
      <w:r w:rsidR="00B80DFF" w:rsidRPr="00B80DFF">
        <w:rPr>
          <w:rFonts w:ascii="Calibri" w:eastAsia="Times New Roman" w:hAnsi="Calibri"/>
          <w:sz w:val="22"/>
          <w:szCs w:val="22"/>
          <w:highlight w:val="yellow"/>
        </w:rPr>
        <w:t>[4]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Minutes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 Posted within 10 days of approval at </w:t>
      </w:r>
      <w:r w:rsidR="00A7652E">
        <w:rPr>
          <w:rFonts w:ascii="Calibri" w:eastAsia="Times New Roman" w:hAnsi="Calibri"/>
          <w:sz w:val="22"/>
          <w:szCs w:val="22"/>
        </w:rPr>
        <w:t xml:space="preserve">meeting. </w:t>
      </w:r>
      <w:r>
        <w:rPr>
          <w:rFonts w:ascii="Calibri" w:eastAsia="Times New Roman" w:hAnsi="Calibri"/>
          <w:sz w:val="22"/>
          <w:szCs w:val="22"/>
        </w:rPr>
        <w:t>(3)</w:t>
      </w:r>
      <w:r w:rsidR="00B80DFF">
        <w:rPr>
          <w:rFonts w:ascii="Calibri" w:eastAsia="Times New Roman" w:hAnsi="Calibri"/>
          <w:sz w:val="22"/>
          <w:szCs w:val="22"/>
        </w:rPr>
        <w:t xml:space="preserve"> </w:t>
      </w:r>
      <w:r w:rsidR="00B80DFF" w:rsidRPr="00B80DFF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Minutes reflect votes of individual board members. (1) </w:t>
      </w:r>
      <w:r w:rsidR="00B80DFF" w:rsidRPr="00B80DFF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Archived for the past 3 years (1) </w:t>
      </w:r>
      <w:r w:rsidR="00B80DFF" w:rsidRPr="00B80DFF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OMA Policy</w:t>
      </w:r>
    </w:p>
    <w:p w:rsidR="00AB3DF4" w:rsidRPr="00B80DFF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Resolution of OMA policy for current year. (3)</w:t>
      </w:r>
      <w:r w:rsidR="00B80DFF">
        <w:rPr>
          <w:rFonts w:ascii="Calibri" w:eastAsia="Times New Roman" w:hAnsi="Calibri"/>
          <w:sz w:val="22"/>
          <w:szCs w:val="22"/>
        </w:rPr>
        <w:t xml:space="preserve"> </w:t>
      </w:r>
      <w:r w:rsidR="00B80DFF" w:rsidRPr="00B80DFF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B80DFF" w:rsidRDefault="00B80DFF" w:rsidP="00B80DFF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*Was extraordinarily difficult to find. Labeled ineffectively. 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Contact Information (3)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Elected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Contact info (1) </w:t>
      </w:r>
      <w:r w:rsidR="00B80DFF" w:rsidRPr="00B80DFF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Term of office and next election date (1)</w:t>
      </w:r>
      <w:r w:rsidR="00B80DFF">
        <w:rPr>
          <w:rFonts w:ascii="Calibri" w:eastAsia="Times New Roman" w:hAnsi="Calibri"/>
          <w:sz w:val="22"/>
          <w:szCs w:val="22"/>
        </w:rPr>
        <w:t xml:space="preserve"> </w:t>
      </w:r>
      <w:r w:rsidR="00B80DFF" w:rsidRPr="00B80DFF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 xml:space="preserve">Appointed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All senior administrators and department heads (1)</w:t>
      </w:r>
      <w:r w:rsidR="00B80DFF">
        <w:rPr>
          <w:rFonts w:ascii="Calibri" w:eastAsia="Times New Roman" w:hAnsi="Calibri"/>
          <w:sz w:val="22"/>
          <w:szCs w:val="22"/>
        </w:rPr>
        <w:t xml:space="preserve"> </w:t>
      </w:r>
      <w:r w:rsidR="00B80DFF" w:rsidRPr="00B80DFF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Records (2</w:t>
      </w:r>
      <w:r w:rsidR="00853C24">
        <w:rPr>
          <w:rFonts w:ascii="Calibri" w:eastAsia="Times New Roman" w:hAnsi="Calibri"/>
          <w:b/>
          <w:sz w:val="22"/>
          <w:szCs w:val="22"/>
        </w:rPr>
        <w:t>1</w:t>
      </w:r>
      <w:r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an individual's right of access to records (2)</w:t>
      </w:r>
      <w:r w:rsidR="00B80DFF">
        <w:rPr>
          <w:rFonts w:ascii="Calibri" w:eastAsia="Times New Roman" w:hAnsi="Calibri"/>
          <w:sz w:val="22"/>
          <w:szCs w:val="22"/>
        </w:rPr>
        <w:t xml:space="preserve"> </w:t>
      </w:r>
      <w:r w:rsidR="00B80DFF" w:rsidRPr="0055682E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the text of state laws and to any supplemental local regulations or policies (2)</w:t>
      </w:r>
      <w:r w:rsidR="0055682E">
        <w:rPr>
          <w:rFonts w:ascii="Calibri" w:eastAsia="Times New Roman" w:hAnsi="Calibri"/>
          <w:sz w:val="22"/>
          <w:szCs w:val="22"/>
        </w:rPr>
        <w:t xml:space="preserve"> </w:t>
      </w:r>
      <w:r w:rsidR="0055682E" w:rsidRPr="0055682E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5568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any information resources available for persons seeking public records (1)</w:t>
      </w:r>
      <w:r w:rsidR="0055682E">
        <w:rPr>
          <w:rFonts w:ascii="Calibri" w:eastAsia="Times New Roman" w:hAnsi="Calibri"/>
          <w:sz w:val="22"/>
          <w:szCs w:val="22"/>
        </w:rPr>
        <w:t xml:space="preserve"> </w:t>
      </w:r>
      <w:r w:rsidR="0055682E" w:rsidRPr="0055682E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55682E" w:rsidRDefault="0055682E" w:rsidP="0055682E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*Provides information of the city clerk.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Procedures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Local procedures or policies on accessing public records, including guidelines to assist citizens making records request, including fees, and suggestions on how to minimize those costs (3)</w:t>
      </w:r>
      <w:r w:rsidR="0055682E">
        <w:rPr>
          <w:rFonts w:ascii="Calibri" w:eastAsia="Times New Roman" w:hAnsi="Calibri"/>
          <w:sz w:val="22"/>
          <w:szCs w:val="22"/>
        </w:rPr>
        <w:t xml:space="preserve"> </w:t>
      </w:r>
      <w:r w:rsidR="0055682E" w:rsidRPr="0055682E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5568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on electronic access to public records and formats in which data is available (1)</w:t>
      </w:r>
      <w:r w:rsidR="0055682E">
        <w:rPr>
          <w:rFonts w:ascii="Calibri" w:eastAsia="Times New Roman" w:hAnsi="Calibri"/>
          <w:sz w:val="22"/>
          <w:szCs w:val="22"/>
        </w:rPr>
        <w:t xml:space="preserve"> </w:t>
      </w:r>
      <w:r w:rsidR="0055682E" w:rsidRPr="0055682E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55682E" w:rsidRDefault="0055682E" w:rsidP="0055682E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*Formats in the sense of actual copies, or various electronic media.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Officers</w:t>
      </w:r>
    </w:p>
    <w:p w:rsidR="00AB3DF4" w:rsidRPr="005568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Contact information for all records custodians or others charged with assisting the public in providing access to public records, by department, agency, or board. (2)</w:t>
      </w:r>
      <w:r w:rsidR="0055682E">
        <w:rPr>
          <w:rFonts w:ascii="Calibri" w:eastAsia="Times New Roman" w:hAnsi="Calibri"/>
          <w:sz w:val="22"/>
          <w:szCs w:val="22"/>
        </w:rPr>
        <w:t xml:space="preserve"> </w:t>
      </w:r>
      <w:r w:rsidR="0055682E" w:rsidRPr="0055682E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55682E" w:rsidRDefault="0055682E" w:rsidP="0055682E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*Only the city clerk is listed as a contact person.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FOI Page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Open Records Request page that presents all of this information in one place. (2) </w:t>
      </w:r>
      <w:r w:rsidR="0055682E" w:rsidRPr="0055682E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FRIs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Frequently requested information is indexed and posted (1)</w:t>
      </w:r>
      <w:r w:rsidR="00137F2C">
        <w:rPr>
          <w:rFonts w:ascii="Calibri" w:eastAsia="Times New Roman" w:hAnsi="Calibri"/>
          <w:sz w:val="22"/>
          <w:szCs w:val="22"/>
        </w:rPr>
        <w:t xml:space="preserve"> </w:t>
      </w:r>
      <w:r w:rsidR="00137F2C" w:rsidRPr="00137F2C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Tracking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Website feature for tracking of records requests, whether made online or otherwise. (2)</w:t>
      </w:r>
      <w:r w:rsidR="00F10C15">
        <w:rPr>
          <w:rFonts w:ascii="Calibri" w:eastAsia="Times New Roman" w:hAnsi="Calibri"/>
          <w:sz w:val="22"/>
          <w:szCs w:val="22"/>
        </w:rPr>
        <w:t xml:space="preserve"> </w:t>
      </w:r>
      <w:r w:rsidR="00F10C15" w:rsidRPr="00192E31">
        <w:rPr>
          <w:rFonts w:ascii="Calibri" w:eastAsia="Times New Roman" w:hAnsi="Calibri"/>
          <w:sz w:val="22"/>
          <w:szCs w:val="22"/>
          <w:highlight w:val="yellow"/>
        </w:rPr>
        <w:t>[</w:t>
      </w:r>
      <w:r w:rsidR="00192E31" w:rsidRPr="00192E31">
        <w:rPr>
          <w:rFonts w:ascii="Calibri" w:eastAsia="Times New Roman" w:hAnsi="Calibri"/>
          <w:sz w:val="22"/>
          <w:szCs w:val="22"/>
          <w:highlight w:val="yellow"/>
        </w:rPr>
        <w:t>2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Ordinances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City code or ordinances access (3)</w:t>
      </w:r>
      <w:r w:rsidR="00C62459">
        <w:rPr>
          <w:rFonts w:ascii="Calibri" w:eastAsia="Times New Roman" w:hAnsi="Calibri"/>
          <w:sz w:val="22"/>
          <w:szCs w:val="22"/>
        </w:rPr>
        <w:t xml:space="preserve"> </w:t>
      </w:r>
      <w:r w:rsidR="00C62459" w:rsidRPr="00F10C15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lastRenderedPageBreak/>
        <w:t>Jobs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Job vacancies with county </w:t>
      </w:r>
      <w:r w:rsidR="00853C24">
        <w:rPr>
          <w:rFonts w:ascii="Calibri" w:eastAsia="Times New Roman" w:hAnsi="Calibri"/>
          <w:sz w:val="22"/>
          <w:szCs w:val="22"/>
        </w:rPr>
        <w:t>or city are posted on website (2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F10C15" w:rsidRPr="00F10C15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Website Functionality (9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 xml:space="preserve">)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Downloadable</w:t>
      </w:r>
    </w:p>
    <w:p w:rsidR="00A7652E" w:rsidRPr="00F10C15" w:rsidRDefault="00BE7D4C" w:rsidP="00F10C15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can be downloaded in form that is easily searched and sortable. (2)</w:t>
      </w:r>
      <w:r w:rsidR="00F10C15">
        <w:rPr>
          <w:rFonts w:ascii="Calibri" w:eastAsia="Times New Roman" w:hAnsi="Calibri"/>
          <w:sz w:val="22"/>
          <w:szCs w:val="22"/>
        </w:rPr>
        <w:t xml:space="preserve"> </w:t>
      </w:r>
      <w:r w:rsidR="00F10C15" w:rsidRPr="00F10C15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Searchable</w:t>
      </w:r>
    </w:p>
    <w:p w:rsidR="00DB14E4" w:rsidRPr="00A7652E" w:rsidRDefault="00BE7D4C" w:rsidP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There is a homepage search box that allows search by key word, phrase, or activity, and by agency, department, or board. (2)</w:t>
      </w:r>
      <w:r w:rsidR="00C62459">
        <w:rPr>
          <w:rFonts w:ascii="Calibri" w:eastAsia="Times New Roman" w:hAnsi="Calibri"/>
          <w:sz w:val="22"/>
          <w:szCs w:val="22"/>
        </w:rPr>
        <w:t xml:space="preserve"> </w:t>
      </w:r>
      <w:r w:rsidR="00C62459" w:rsidRPr="00F10C15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One-Click</w:t>
      </w:r>
    </w:p>
    <w:p w:rsidR="00AB3DF4" w:rsidRPr="00F10C15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Most information can be found with a single click/drop-down menu from home page. (2)</w:t>
      </w:r>
      <w:r w:rsidR="00F10C15">
        <w:rPr>
          <w:rFonts w:ascii="Calibri" w:eastAsia="Times New Roman" w:hAnsi="Calibri"/>
          <w:sz w:val="22"/>
          <w:szCs w:val="22"/>
        </w:rPr>
        <w:t xml:space="preserve"> </w:t>
      </w:r>
      <w:r w:rsidR="00F10C15" w:rsidRPr="00F10C15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F10C15" w:rsidRDefault="00F10C15" w:rsidP="00F10C15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RR 360 function is very helpful. 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Site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Index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readily accessible site index of all pages, features. (2)</w:t>
      </w:r>
      <w:r w:rsidR="00C62459">
        <w:rPr>
          <w:rFonts w:ascii="Calibri" w:eastAsia="Times New Roman" w:hAnsi="Calibri"/>
          <w:sz w:val="22"/>
          <w:szCs w:val="22"/>
        </w:rPr>
        <w:t xml:space="preserve"> </w:t>
      </w:r>
      <w:r w:rsidR="00C62459" w:rsidRPr="00F10C15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Feedback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Users are invited to c</w:t>
      </w:r>
      <w:r w:rsidR="00853C24">
        <w:rPr>
          <w:rFonts w:ascii="Calibri" w:eastAsia="Times New Roman" w:hAnsi="Calibri"/>
          <w:sz w:val="22"/>
          <w:szCs w:val="22"/>
        </w:rPr>
        <w:t>omment on website, functions. (1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C62459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Frequently Sought Information (9)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Building,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Zoning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building and zoning regulations and maps. (2)</w:t>
      </w:r>
      <w:r w:rsidR="00F10C15">
        <w:rPr>
          <w:rFonts w:ascii="Calibri" w:eastAsia="Times New Roman" w:hAnsi="Calibri"/>
          <w:sz w:val="22"/>
          <w:szCs w:val="22"/>
        </w:rPr>
        <w:t xml:space="preserve"> </w:t>
      </w:r>
      <w:r w:rsidR="00F10C15" w:rsidRPr="00F10C15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Hearing schedules and agendas. (1)</w:t>
      </w:r>
      <w:r w:rsidR="00F10C15">
        <w:rPr>
          <w:rFonts w:ascii="Calibri" w:eastAsia="Times New Roman" w:hAnsi="Calibri"/>
          <w:sz w:val="22"/>
          <w:szCs w:val="22"/>
        </w:rPr>
        <w:t xml:space="preserve"> </w:t>
      </w:r>
      <w:r w:rsidR="00F10C15" w:rsidRPr="00F10C15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Public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Safety</w:t>
      </w:r>
    </w:p>
    <w:p w:rsidR="00AB3DF4" w:rsidRPr="00192E3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  <w:highlight w:val="yellow"/>
        </w:rPr>
      </w:pPr>
      <w:r>
        <w:rPr>
          <w:rFonts w:ascii="Calibri" w:eastAsia="Times New Roman" w:hAnsi="Calibri"/>
          <w:sz w:val="22"/>
          <w:szCs w:val="22"/>
        </w:rPr>
        <w:t>Easy access to police crime reports, by neighborhood. (1)</w:t>
      </w:r>
      <w:r w:rsidR="00F10C15">
        <w:rPr>
          <w:rFonts w:ascii="Calibri" w:eastAsia="Times New Roman" w:hAnsi="Calibri"/>
          <w:sz w:val="22"/>
          <w:szCs w:val="22"/>
        </w:rPr>
        <w:t xml:space="preserve"> </w:t>
      </w:r>
      <w:r w:rsidR="00F10C15" w:rsidRPr="00192E31">
        <w:rPr>
          <w:rFonts w:ascii="Calibri" w:eastAsia="Times New Roman" w:hAnsi="Calibri"/>
          <w:sz w:val="22"/>
          <w:szCs w:val="22"/>
          <w:highlight w:val="yellow"/>
        </w:rPr>
        <w:t>[</w:t>
      </w:r>
      <w:r w:rsidR="00192E31" w:rsidRPr="00192E31">
        <w:rPr>
          <w:rFonts w:ascii="Calibri" w:eastAsia="Times New Roman" w:hAnsi="Calibri"/>
          <w:sz w:val="22"/>
          <w:szCs w:val="22"/>
          <w:highlight w:val="yellow"/>
        </w:rPr>
        <w:t>1</w:t>
      </w:r>
    </w:p>
    <w:p w:rsidR="00F10C15" w:rsidRPr="00192E31" w:rsidRDefault="00F10C15" w:rsidP="00F10C15">
      <w:pPr>
        <w:ind w:left="2038"/>
        <w:textAlignment w:val="center"/>
        <w:rPr>
          <w:rFonts w:eastAsia="Times New Roman"/>
          <w:strike/>
        </w:rPr>
      </w:pPr>
      <w:r>
        <w:rPr>
          <w:rFonts w:ascii="Calibri" w:eastAsia="Times New Roman" w:hAnsi="Calibri"/>
          <w:sz w:val="22"/>
          <w:szCs w:val="22"/>
        </w:rPr>
        <w:t>*</w:t>
      </w:r>
      <w:r w:rsidRPr="00192E31">
        <w:rPr>
          <w:rFonts w:ascii="Calibri" w:eastAsia="Times New Roman" w:hAnsi="Calibri"/>
          <w:strike/>
          <w:sz w:val="22"/>
          <w:szCs w:val="22"/>
        </w:rPr>
        <w:t xml:space="preserve">No information is provided. However, other function, such as online crime reports submissions, are offered.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Assessments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property assessments. (1)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assessment appeals process. (1)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filing for assessment exemptions. (1)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Searchable website provided to acquire property assessment. (2) 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 w:rsidR="00DB14E4">
        <w:rPr>
          <w:rFonts w:ascii="Calibri" w:hAnsi="Calibri"/>
          <w:sz w:val="22"/>
          <w:szCs w:val="22"/>
        </w:rPr>
        <w:tab/>
      </w:r>
    </w:p>
    <w:p w:rsidR="00DB14E4" w:rsidRDefault="00DB14E4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DB14E4">
        <w:rPr>
          <w:rFonts w:ascii="Arial" w:hAnsi="Arial" w:cs="Arial"/>
          <w:b/>
          <w:sz w:val="36"/>
          <w:szCs w:val="36"/>
        </w:rPr>
        <w:t>Score Total: _</w:t>
      </w:r>
      <w:r>
        <w:rPr>
          <w:rFonts w:ascii="Arial" w:hAnsi="Arial" w:cs="Arial"/>
          <w:b/>
          <w:sz w:val="36"/>
          <w:szCs w:val="36"/>
        </w:rPr>
        <w:t>______</w:t>
      </w:r>
      <w:r w:rsidR="00192E31">
        <w:rPr>
          <w:rFonts w:ascii="Arial" w:hAnsi="Arial" w:cs="Arial"/>
          <w:b/>
          <w:sz w:val="36"/>
          <w:szCs w:val="36"/>
        </w:rPr>
        <w:t>84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______________</w:t>
      </w: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:rsidR="00DB14E4" w:rsidRP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Comments: </w:t>
      </w:r>
    </w:p>
    <w:sectPr w:rsidR="00DB14E4" w:rsidRPr="00DB14E4" w:rsidSect="00DB1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50C09"/>
    <w:multiLevelType w:val="multilevel"/>
    <w:tmpl w:val="CB04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4C"/>
    <w:rsid w:val="00137F2C"/>
    <w:rsid w:val="00192E31"/>
    <w:rsid w:val="00555C15"/>
    <w:rsid w:val="0055682E"/>
    <w:rsid w:val="00853C24"/>
    <w:rsid w:val="00A7652E"/>
    <w:rsid w:val="00AB3DF4"/>
    <w:rsid w:val="00B80DFF"/>
    <w:rsid w:val="00BE7D4C"/>
    <w:rsid w:val="00C62459"/>
    <w:rsid w:val="00D133F5"/>
    <w:rsid w:val="00DB14E4"/>
    <w:rsid w:val="00E77457"/>
    <w:rsid w:val="00F1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CE8F9A-E2E2-4229-AD2B-D4622BA7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Cardoza</dc:creator>
  <cp:keywords/>
  <dc:description/>
  <cp:lastModifiedBy>Frank Cardoza</cp:lastModifiedBy>
  <cp:revision>3</cp:revision>
  <cp:lastPrinted>2014-09-26T17:13:00Z</cp:lastPrinted>
  <dcterms:created xsi:type="dcterms:W3CDTF">2014-12-17T11:52:00Z</dcterms:created>
  <dcterms:modified xsi:type="dcterms:W3CDTF">2015-08-08T20:11:00Z</dcterms:modified>
</cp:coreProperties>
</file>