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34"/>
          <w:szCs w:val="34"/>
          <w:u w:val="single"/>
          <w:shd w:fill="auto" w:val="clear"/>
          <w:vertAlign w:val="baseline"/>
        </w:rPr>
      </w:pPr>
      <w:r w:rsidDel="00000000" w:rsidR="00000000" w:rsidRPr="00000000">
        <w:rPr>
          <w:rFonts w:ascii="Calibri" w:cs="Calibri" w:eastAsia="Calibri" w:hAnsi="Calibri"/>
          <w:b w:val="0"/>
          <w:i w:val="0"/>
          <w:smallCaps w:val="0"/>
          <w:strike w:val="0"/>
          <w:color w:val="000000"/>
          <w:sz w:val="34"/>
          <w:szCs w:val="34"/>
          <w:u w:val="single"/>
          <w:shd w:fill="auto" w:val="clear"/>
          <w:vertAlign w:val="baseline"/>
          <w:rtl w:val="0"/>
        </w:rPr>
        <w:t xml:space="preserve">Website Audit</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34"/>
          <w:szCs w:val="34"/>
          <w:u w:val="none"/>
          <w:shd w:fill="auto" w:val="clear"/>
          <w:vertAlign w:val="baseline"/>
        </w:rPr>
      </w:pPr>
      <w:r w:rsidDel="00000000" w:rsidR="00000000" w:rsidRPr="00000000">
        <w:rPr>
          <w:rFonts w:ascii="Calibri" w:cs="Calibri" w:eastAsia="Calibri" w:hAnsi="Calibri"/>
          <w:b w:val="0"/>
          <w:i w:val="0"/>
          <w:smallCaps w:val="0"/>
          <w:strike w:val="0"/>
          <w:color w:val="000000"/>
          <w:sz w:val="34"/>
          <w:szCs w:val="34"/>
          <w:u w:val="none"/>
          <w:shd w:fill="auto" w:val="clear"/>
          <w:vertAlign w:val="baseline"/>
          <w:rtl w:val="0"/>
        </w:rPr>
        <w:t xml:space="preserve">City/County: _________Hobbs_______________</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4">
      <w:pPr>
        <w:numPr>
          <w:ilvl w:val="1"/>
          <w:numId w:val="1"/>
        </w:numPr>
        <w:ind w:left="958" w:hanging="360"/>
        <w:rPr>
          <w:b w:val="1"/>
        </w:rPr>
      </w:pPr>
      <w:r w:rsidDel="00000000" w:rsidR="00000000" w:rsidRPr="00000000">
        <w:rPr>
          <w:rFonts w:ascii="Calibri" w:cs="Calibri" w:eastAsia="Calibri" w:hAnsi="Calibri"/>
          <w:b w:val="1"/>
          <w:sz w:val="22"/>
          <w:szCs w:val="22"/>
          <w:rtl w:val="0"/>
        </w:rPr>
        <w:t xml:space="preserve">Financial (18)</w:t>
      </w:r>
      <w:r w:rsidDel="00000000" w:rsidR="00000000" w:rsidRPr="00000000">
        <w:rPr>
          <w:rtl w:val="0"/>
        </w:rPr>
      </w:r>
    </w:p>
    <w:p w:rsidR="00000000" w:rsidDel="00000000" w:rsidP="00000000" w:rsidRDefault="00000000" w:rsidRPr="00000000" w14:paraId="00000005">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Budget</w:t>
      </w:r>
      <w:r w:rsidDel="00000000" w:rsidR="00000000" w:rsidRPr="00000000">
        <w:rPr>
          <w:rtl w:val="0"/>
        </w:rPr>
      </w:r>
    </w:p>
    <w:p w:rsidR="00000000" w:rsidDel="00000000" w:rsidP="00000000" w:rsidRDefault="00000000" w:rsidRPr="00000000" w14:paraId="00000006">
      <w:pPr>
        <w:numPr>
          <w:ilvl w:val="3"/>
          <w:numId w:val="1"/>
        </w:numPr>
        <w:ind w:left="2038" w:hanging="360"/>
        <w:rPr/>
      </w:pPr>
      <w:r w:rsidDel="00000000" w:rsidR="00000000" w:rsidRPr="00000000">
        <w:rPr>
          <w:rFonts w:ascii="Calibri" w:cs="Calibri" w:eastAsia="Calibri" w:hAnsi="Calibri"/>
          <w:sz w:val="22"/>
          <w:szCs w:val="22"/>
          <w:rtl w:val="0"/>
        </w:rPr>
        <w:t xml:space="preserve">Overall and by department, agency, or board budgets. (3) for current year (2) for previous years [0]</w:t>
      </w:r>
      <w:r w:rsidDel="00000000" w:rsidR="00000000" w:rsidRPr="00000000">
        <w:rPr>
          <w:rtl w:val="0"/>
        </w:rPr>
      </w:r>
    </w:p>
    <w:p w:rsidR="00000000" w:rsidDel="00000000" w:rsidP="00000000" w:rsidRDefault="00000000" w:rsidRPr="00000000" w14:paraId="00000007">
      <w:pPr>
        <w:numPr>
          <w:ilvl w:val="3"/>
          <w:numId w:val="1"/>
        </w:numPr>
        <w:ind w:left="2038" w:hanging="360"/>
        <w:rPr/>
      </w:pPr>
      <w:r w:rsidDel="00000000" w:rsidR="00000000" w:rsidRPr="00000000">
        <w:rPr>
          <w:rFonts w:ascii="Calibri" w:cs="Calibri" w:eastAsia="Calibri" w:hAnsi="Calibri"/>
          <w:sz w:val="22"/>
          <w:szCs w:val="22"/>
          <w:rtl w:val="0"/>
        </w:rPr>
        <w:t xml:space="preserve">Budget analysis report. (1) [0]</w:t>
      </w:r>
      <w:r w:rsidDel="00000000" w:rsidR="00000000" w:rsidRPr="00000000">
        <w:rPr>
          <w:rtl w:val="0"/>
        </w:rPr>
      </w:r>
    </w:p>
    <w:p w:rsidR="00000000" w:rsidDel="00000000" w:rsidP="00000000" w:rsidRDefault="00000000" w:rsidRPr="00000000" w14:paraId="00000008">
      <w:pPr>
        <w:ind w:left="2038" w:firstLine="0"/>
        <w:rPr/>
      </w:pPr>
      <w:r w:rsidDel="00000000" w:rsidR="00000000" w:rsidRPr="00000000">
        <w:rPr>
          <w:rFonts w:ascii="Calibri" w:cs="Calibri" w:eastAsia="Calibri" w:hAnsi="Calibri"/>
          <w:sz w:val="22"/>
          <w:szCs w:val="22"/>
          <w:rtl w:val="0"/>
        </w:rPr>
        <w:t xml:space="preserve">*There is no link to an approved budget on the website. The information for the finance department is provided. In addition, through an outside website, one can utilize a “document search” which would provide copies of the minutes where the document is approved. The documents provided by the search are not labeled appropriately and make them extremely difficult to find.  </w:t>
      </w:r>
      <w:r w:rsidDel="00000000" w:rsidR="00000000" w:rsidRPr="00000000">
        <w:rPr>
          <w:rtl w:val="0"/>
        </w:rPr>
      </w:r>
    </w:p>
    <w:p w:rsidR="00000000" w:rsidDel="00000000" w:rsidP="00000000" w:rsidRDefault="00000000" w:rsidRPr="00000000" w14:paraId="00000009">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Register</w:t>
      </w:r>
      <w:r w:rsidDel="00000000" w:rsidR="00000000" w:rsidRPr="00000000">
        <w:rPr>
          <w:rtl w:val="0"/>
        </w:rPr>
      </w:r>
    </w:p>
    <w:p w:rsidR="00000000" w:rsidDel="00000000" w:rsidP="00000000" w:rsidRDefault="00000000" w:rsidRPr="00000000" w14:paraId="0000000A">
      <w:pPr>
        <w:numPr>
          <w:ilvl w:val="3"/>
          <w:numId w:val="1"/>
        </w:numPr>
        <w:ind w:left="2038" w:hanging="360"/>
        <w:rPr/>
      </w:pPr>
      <w:r w:rsidDel="00000000" w:rsidR="00000000" w:rsidRPr="00000000">
        <w:rPr>
          <w:rFonts w:ascii="Calibri" w:cs="Calibri" w:eastAsia="Calibri" w:hAnsi="Calibri"/>
          <w:sz w:val="22"/>
          <w:szCs w:val="22"/>
          <w:rtl w:val="0"/>
        </w:rPr>
        <w:t xml:space="preserve">Check register, for both written and electronic checks, by department, agency, or board, showing payments to individual vendors. (4) [0]</w:t>
      </w:r>
      <w:r w:rsidDel="00000000" w:rsidR="00000000" w:rsidRPr="00000000">
        <w:rPr>
          <w:rtl w:val="0"/>
        </w:rPr>
      </w:r>
    </w:p>
    <w:p w:rsidR="00000000" w:rsidDel="00000000" w:rsidP="00000000" w:rsidRDefault="00000000" w:rsidRPr="00000000" w14:paraId="0000000B">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Spending</w:t>
      </w:r>
      <w:r w:rsidDel="00000000" w:rsidR="00000000" w:rsidRPr="00000000">
        <w:rPr>
          <w:rtl w:val="0"/>
        </w:rPr>
      </w:r>
    </w:p>
    <w:p w:rsidR="00000000" w:rsidDel="00000000" w:rsidP="00000000" w:rsidRDefault="00000000" w:rsidRPr="00000000" w14:paraId="0000000C">
      <w:pPr>
        <w:numPr>
          <w:ilvl w:val="3"/>
          <w:numId w:val="1"/>
        </w:numPr>
        <w:ind w:left="2038" w:hanging="360"/>
        <w:rPr/>
      </w:pPr>
      <w:r w:rsidDel="00000000" w:rsidR="00000000" w:rsidRPr="00000000">
        <w:rPr>
          <w:rFonts w:ascii="Calibri" w:cs="Calibri" w:eastAsia="Calibri" w:hAnsi="Calibri"/>
          <w:sz w:val="22"/>
          <w:szCs w:val="22"/>
          <w:rtl w:val="0"/>
        </w:rPr>
        <w:t xml:space="preserve">Interim financial reports by department, agency, or board through the most recent month or quarter.  (3) [0]</w:t>
      </w:r>
      <w:r w:rsidDel="00000000" w:rsidR="00000000" w:rsidRPr="00000000">
        <w:rPr>
          <w:rtl w:val="0"/>
        </w:rPr>
      </w:r>
    </w:p>
    <w:p w:rsidR="00000000" w:rsidDel="00000000" w:rsidP="00000000" w:rsidRDefault="00000000" w:rsidRPr="00000000" w14:paraId="0000000D">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Audits</w:t>
      </w:r>
      <w:r w:rsidDel="00000000" w:rsidR="00000000" w:rsidRPr="00000000">
        <w:rPr>
          <w:rtl w:val="0"/>
        </w:rPr>
      </w:r>
    </w:p>
    <w:p w:rsidR="00000000" w:rsidDel="00000000" w:rsidP="00000000" w:rsidRDefault="00000000" w:rsidRPr="00000000" w14:paraId="0000000E">
      <w:pPr>
        <w:numPr>
          <w:ilvl w:val="3"/>
          <w:numId w:val="1"/>
        </w:numPr>
        <w:ind w:left="2038" w:hanging="360"/>
        <w:rPr/>
      </w:pPr>
      <w:r w:rsidDel="00000000" w:rsidR="00000000" w:rsidRPr="00000000">
        <w:rPr>
          <w:rFonts w:ascii="Calibri" w:cs="Calibri" w:eastAsia="Calibri" w:hAnsi="Calibri"/>
          <w:sz w:val="22"/>
          <w:szCs w:val="22"/>
          <w:rtl w:val="0"/>
        </w:rPr>
        <w:t xml:space="preserve">Copies of or links to financial and operational audits, both internal and external, performed for the current year. (3) [0]</w:t>
      </w:r>
      <w:r w:rsidDel="00000000" w:rsidR="00000000" w:rsidRPr="00000000">
        <w:rPr>
          <w:rtl w:val="0"/>
        </w:rPr>
      </w:r>
    </w:p>
    <w:p w:rsidR="00000000" w:rsidDel="00000000" w:rsidP="00000000" w:rsidRDefault="00000000" w:rsidRPr="00000000" w14:paraId="0000000F">
      <w:pPr>
        <w:numPr>
          <w:ilvl w:val="3"/>
          <w:numId w:val="1"/>
        </w:numPr>
        <w:ind w:left="2038" w:hanging="360"/>
        <w:rPr/>
      </w:pPr>
      <w:r w:rsidDel="00000000" w:rsidR="00000000" w:rsidRPr="00000000">
        <w:rPr>
          <w:rFonts w:ascii="Calibri" w:cs="Calibri" w:eastAsia="Calibri" w:hAnsi="Calibri"/>
          <w:sz w:val="22"/>
          <w:szCs w:val="22"/>
          <w:rtl w:val="0"/>
        </w:rPr>
        <w:t xml:space="preserve">For the past 3 years. (1) [0]</w:t>
      </w:r>
      <w:r w:rsidDel="00000000" w:rsidR="00000000" w:rsidRPr="00000000">
        <w:rPr>
          <w:rtl w:val="0"/>
        </w:rPr>
      </w:r>
    </w:p>
    <w:p w:rsidR="00000000" w:rsidDel="00000000" w:rsidP="00000000" w:rsidRDefault="00000000" w:rsidRPr="00000000" w14:paraId="00000010">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Taxes</w:t>
      </w:r>
      <w:r w:rsidDel="00000000" w:rsidR="00000000" w:rsidRPr="00000000">
        <w:rPr>
          <w:rtl w:val="0"/>
        </w:rPr>
      </w:r>
    </w:p>
    <w:p w:rsidR="00000000" w:rsidDel="00000000" w:rsidP="00000000" w:rsidRDefault="00000000" w:rsidRPr="00000000" w14:paraId="00000011">
      <w:pPr>
        <w:numPr>
          <w:ilvl w:val="3"/>
          <w:numId w:val="1"/>
        </w:numPr>
        <w:ind w:left="2038" w:hanging="360"/>
        <w:rPr/>
      </w:pPr>
      <w:r w:rsidDel="00000000" w:rsidR="00000000" w:rsidRPr="00000000">
        <w:rPr>
          <w:rFonts w:ascii="Calibri" w:cs="Calibri" w:eastAsia="Calibri" w:hAnsi="Calibri"/>
          <w:sz w:val="22"/>
          <w:szCs w:val="22"/>
          <w:rtl w:val="0"/>
        </w:rPr>
        <w:t xml:space="preserve">Property and other tax rates. (1) [0]</w:t>
      </w:r>
      <w:r w:rsidDel="00000000" w:rsidR="00000000" w:rsidRPr="00000000">
        <w:rPr>
          <w:rtl w:val="0"/>
        </w:rPr>
      </w:r>
    </w:p>
    <w:p w:rsidR="00000000" w:rsidDel="00000000" w:rsidP="00000000" w:rsidRDefault="00000000" w:rsidRPr="00000000" w14:paraId="00000012">
      <w:pPr>
        <w:ind w:left="2038" w:firstLine="0"/>
        <w:rPr/>
      </w:pPr>
      <w:r w:rsidDel="00000000" w:rsidR="00000000" w:rsidRPr="00000000">
        <w:rPr>
          <w:rFonts w:ascii="Calibri" w:cs="Calibri" w:eastAsia="Calibri" w:hAnsi="Calibri"/>
          <w:sz w:val="22"/>
          <w:szCs w:val="22"/>
          <w:rtl w:val="0"/>
        </w:rPr>
        <w:t xml:space="preserve">*Lodgers tax information is provided, but not any others that I can find. </w:t>
      </w:r>
      <w:r w:rsidDel="00000000" w:rsidR="00000000" w:rsidRPr="00000000">
        <w:rPr>
          <w:rtl w:val="0"/>
        </w:rPr>
      </w:r>
    </w:p>
    <w:p w:rsidR="00000000" w:rsidDel="00000000" w:rsidP="00000000" w:rsidRDefault="00000000" w:rsidRPr="00000000" w14:paraId="00000013">
      <w:pPr>
        <w:numPr>
          <w:ilvl w:val="1"/>
          <w:numId w:val="1"/>
        </w:numPr>
        <w:ind w:left="958" w:hanging="360"/>
        <w:rPr>
          <w:b w:val="1"/>
        </w:rPr>
      </w:pPr>
      <w:r w:rsidDel="00000000" w:rsidR="00000000" w:rsidRPr="00000000">
        <w:rPr>
          <w:rFonts w:ascii="Calibri" w:cs="Calibri" w:eastAsia="Calibri" w:hAnsi="Calibri"/>
          <w:b w:val="1"/>
          <w:sz w:val="22"/>
          <w:szCs w:val="22"/>
          <w:rtl w:val="0"/>
        </w:rPr>
        <w:t xml:space="preserve">Accountability Data (17)</w:t>
      </w:r>
      <w:r w:rsidDel="00000000" w:rsidR="00000000" w:rsidRPr="00000000">
        <w:rPr>
          <w:rtl w:val="0"/>
        </w:rPr>
      </w:r>
    </w:p>
    <w:p w:rsidR="00000000" w:rsidDel="00000000" w:rsidP="00000000" w:rsidRDefault="00000000" w:rsidRPr="00000000" w14:paraId="00000014">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Employees</w:t>
      </w:r>
      <w:r w:rsidDel="00000000" w:rsidR="00000000" w:rsidRPr="00000000">
        <w:rPr>
          <w:rtl w:val="0"/>
        </w:rPr>
      </w:r>
    </w:p>
    <w:p w:rsidR="00000000" w:rsidDel="00000000" w:rsidP="00000000" w:rsidRDefault="00000000" w:rsidRPr="00000000" w14:paraId="00000015">
      <w:pPr>
        <w:numPr>
          <w:ilvl w:val="3"/>
          <w:numId w:val="1"/>
        </w:numPr>
        <w:ind w:left="2038" w:hanging="360"/>
        <w:rPr/>
      </w:pPr>
      <w:r w:rsidDel="00000000" w:rsidR="00000000" w:rsidRPr="00000000">
        <w:rPr>
          <w:rFonts w:ascii="Calibri" w:cs="Calibri" w:eastAsia="Calibri" w:hAnsi="Calibri"/>
          <w:sz w:val="22"/>
          <w:szCs w:val="22"/>
          <w:rtl w:val="0"/>
        </w:rPr>
        <w:t xml:space="preserve">The name, position/title, and salary of every employee/official. (5) [0]</w:t>
      </w:r>
      <w:r w:rsidDel="00000000" w:rsidR="00000000" w:rsidRPr="00000000">
        <w:rPr>
          <w:rtl w:val="0"/>
        </w:rPr>
      </w:r>
    </w:p>
    <w:p w:rsidR="00000000" w:rsidDel="00000000" w:rsidP="00000000" w:rsidRDefault="00000000" w:rsidRPr="00000000" w14:paraId="00000016">
      <w:pPr>
        <w:ind w:left="2038" w:firstLine="0"/>
        <w:rPr/>
      </w:pPr>
      <w:r w:rsidDel="00000000" w:rsidR="00000000" w:rsidRPr="00000000">
        <w:rPr>
          <w:rFonts w:ascii="Calibri" w:cs="Calibri" w:eastAsia="Calibri" w:hAnsi="Calibri"/>
          <w:sz w:val="22"/>
          <w:szCs w:val="22"/>
          <w:rtl w:val="0"/>
        </w:rPr>
        <w:t xml:space="preserve">*A directory is provided, but names and salaries are not provided. </w:t>
      </w:r>
      <w:r w:rsidDel="00000000" w:rsidR="00000000" w:rsidRPr="00000000">
        <w:rPr>
          <w:rtl w:val="0"/>
        </w:rPr>
      </w:r>
    </w:p>
    <w:p w:rsidR="00000000" w:rsidDel="00000000" w:rsidP="00000000" w:rsidRDefault="00000000" w:rsidRPr="00000000" w14:paraId="00000017">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Vendors</w:t>
      </w:r>
      <w:r w:rsidDel="00000000" w:rsidR="00000000" w:rsidRPr="00000000">
        <w:rPr>
          <w:rtl w:val="0"/>
        </w:rPr>
      </w:r>
    </w:p>
    <w:p w:rsidR="00000000" w:rsidDel="00000000" w:rsidP="00000000" w:rsidRDefault="00000000" w:rsidRPr="00000000" w14:paraId="00000018">
      <w:pPr>
        <w:numPr>
          <w:ilvl w:val="3"/>
          <w:numId w:val="1"/>
        </w:numPr>
        <w:ind w:left="2038" w:hanging="360"/>
        <w:rPr/>
      </w:pPr>
      <w:r w:rsidDel="00000000" w:rsidR="00000000" w:rsidRPr="00000000">
        <w:rPr>
          <w:rFonts w:ascii="Calibri" w:cs="Calibri" w:eastAsia="Calibri" w:hAnsi="Calibri"/>
          <w:sz w:val="22"/>
          <w:szCs w:val="22"/>
          <w:rtl w:val="0"/>
        </w:rPr>
        <w:t xml:space="preserve">A database of current vendors and their contracts, plus those for the current year (3) </w:t>
      </w:r>
      <w:r w:rsidDel="00000000" w:rsidR="00000000" w:rsidRPr="00000000">
        <w:rPr>
          <w:rFonts w:ascii="Calibri" w:cs="Calibri" w:eastAsia="Calibri" w:hAnsi="Calibri"/>
          <w:sz w:val="22"/>
          <w:szCs w:val="22"/>
          <w:highlight w:val="yellow"/>
          <w:rtl w:val="0"/>
        </w:rPr>
        <w:t xml:space="preserve">[3]</w:t>
      </w:r>
      <w:r w:rsidDel="00000000" w:rsidR="00000000" w:rsidRPr="00000000">
        <w:rPr>
          <w:rtl w:val="0"/>
        </w:rPr>
      </w:r>
    </w:p>
    <w:p w:rsidR="00000000" w:rsidDel="00000000" w:rsidP="00000000" w:rsidRDefault="00000000" w:rsidRPr="00000000" w14:paraId="00000019">
      <w:pPr>
        <w:numPr>
          <w:ilvl w:val="3"/>
          <w:numId w:val="1"/>
        </w:numPr>
        <w:ind w:left="2038" w:hanging="360"/>
        <w:rPr/>
      </w:pPr>
      <w:r w:rsidDel="00000000" w:rsidR="00000000" w:rsidRPr="00000000">
        <w:rPr>
          <w:rFonts w:ascii="Calibri" w:cs="Calibri" w:eastAsia="Calibri" w:hAnsi="Calibri"/>
          <w:sz w:val="22"/>
          <w:szCs w:val="22"/>
          <w:rtl w:val="0"/>
        </w:rPr>
        <w:t xml:space="preserve">For last 3 years. (1) </w:t>
      </w:r>
      <w:r w:rsidDel="00000000" w:rsidR="00000000" w:rsidRPr="00000000">
        <w:rPr>
          <w:rFonts w:ascii="Calibri" w:cs="Calibri" w:eastAsia="Calibri" w:hAnsi="Calibri"/>
          <w:sz w:val="22"/>
          <w:szCs w:val="22"/>
          <w:highlight w:val="yellow"/>
          <w:rtl w:val="0"/>
        </w:rPr>
        <w:t xml:space="preserve">[1]</w:t>
      </w:r>
      <w:r w:rsidDel="00000000" w:rsidR="00000000" w:rsidRPr="00000000">
        <w:rPr>
          <w:rtl w:val="0"/>
        </w:rPr>
      </w:r>
    </w:p>
    <w:p w:rsidR="00000000" w:rsidDel="00000000" w:rsidP="00000000" w:rsidRDefault="00000000" w:rsidRPr="00000000" w14:paraId="0000001A">
      <w:pPr>
        <w:ind w:left="2038" w:firstLine="0"/>
        <w:rPr/>
      </w:pPr>
      <w:r w:rsidDel="00000000" w:rsidR="00000000" w:rsidRPr="00000000">
        <w:rPr>
          <w:rFonts w:ascii="Calibri" w:cs="Calibri" w:eastAsia="Calibri" w:hAnsi="Calibri"/>
          <w:sz w:val="22"/>
          <w:szCs w:val="22"/>
          <w:rtl w:val="0"/>
        </w:rPr>
        <w:t xml:space="preserve">*Provided by the document search option of the website. The results are not provided in a chronological order.  </w:t>
      </w:r>
      <w:r w:rsidDel="00000000" w:rsidR="00000000" w:rsidRPr="00000000">
        <w:rPr>
          <w:rtl w:val="0"/>
        </w:rPr>
      </w:r>
    </w:p>
    <w:p w:rsidR="00000000" w:rsidDel="00000000" w:rsidP="00000000" w:rsidRDefault="00000000" w:rsidRPr="00000000" w14:paraId="0000001B">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Contracts</w:t>
      </w:r>
      <w:r w:rsidDel="00000000" w:rsidR="00000000" w:rsidRPr="00000000">
        <w:rPr>
          <w:rtl w:val="0"/>
        </w:rPr>
      </w:r>
    </w:p>
    <w:p w:rsidR="00000000" w:rsidDel="00000000" w:rsidP="00000000" w:rsidRDefault="00000000" w:rsidRPr="00000000" w14:paraId="0000001C">
      <w:pPr>
        <w:numPr>
          <w:ilvl w:val="3"/>
          <w:numId w:val="1"/>
        </w:numPr>
        <w:ind w:left="2038" w:hanging="360"/>
        <w:rPr/>
      </w:pPr>
      <w:r w:rsidDel="00000000" w:rsidR="00000000" w:rsidRPr="00000000">
        <w:rPr>
          <w:rFonts w:ascii="Calibri" w:cs="Calibri" w:eastAsia="Calibri" w:hAnsi="Calibri"/>
          <w:sz w:val="22"/>
          <w:szCs w:val="22"/>
          <w:rtl w:val="0"/>
        </w:rPr>
        <w:t xml:space="preserve">Copies of current contracts. (2) </w:t>
      </w:r>
      <w:r w:rsidDel="00000000" w:rsidR="00000000" w:rsidRPr="00000000">
        <w:rPr>
          <w:rFonts w:ascii="Calibri" w:cs="Calibri" w:eastAsia="Calibri" w:hAnsi="Calibri"/>
          <w:sz w:val="22"/>
          <w:szCs w:val="22"/>
          <w:highlight w:val="yellow"/>
          <w:rtl w:val="0"/>
        </w:rPr>
        <w:t xml:space="preserve">[2]</w:t>
      </w:r>
      <w:r w:rsidDel="00000000" w:rsidR="00000000" w:rsidRPr="00000000">
        <w:rPr>
          <w:rtl w:val="0"/>
        </w:rPr>
      </w:r>
    </w:p>
    <w:p w:rsidR="00000000" w:rsidDel="00000000" w:rsidP="00000000" w:rsidRDefault="00000000" w:rsidRPr="00000000" w14:paraId="0000001D">
      <w:pPr>
        <w:numPr>
          <w:ilvl w:val="3"/>
          <w:numId w:val="1"/>
        </w:numPr>
        <w:ind w:left="2038" w:hanging="360"/>
        <w:rPr/>
      </w:pPr>
      <w:r w:rsidDel="00000000" w:rsidR="00000000" w:rsidRPr="00000000">
        <w:rPr>
          <w:rFonts w:ascii="Calibri" w:cs="Calibri" w:eastAsia="Calibri" w:hAnsi="Calibri"/>
          <w:sz w:val="22"/>
          <w:szCs w:val="22"/>
          <w:rtl w:val="0"/>
        </w:rPr>
        <w:t xml:space="preserve">Copies of contracts or the last 3 years (1) </w:t>
      </w:r>
      <w:r w:rsidDel="00000000" w:rsidR="00000000" w:rsidRPr="00000000">
        <w:rPr>
          <w:rFonts w:ascii="Calibri" w:cs="Calibri" w:eastAsia="Calibri" w:hAnsi="Calibri"/>
          <w:sz w:val="22"/>
          <w:szCs w:val="22"/>
          <w:highlight w:val="yellow"/>
          <w:rtl w:val="0"/>
        </w:rPr>
        <w:t xml:space="preserve">[1]</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1E">
      <w:pPr>
        <w:numPr>
          <w:ilvl w:val="3"/>
          <w:numId w:val="1"/>
        </w:numPr>
        <w:ind w:left="2038" w:hanging="360"/>
        <w:rPr/>
      </w:pPr>
      <w:r w:rsidDel="00000000" w:rsidR="00000000" w:rsidRPr="00000000">
        <w:rPr>
          <w:rFonts w:ascii="Calibri" w:cs="Calibri" w:eastAsia="Calibri" w:hAnsi="Calibri"/>
          <w:sz w:val="22"/>
          <w:szCs w:val="22"/>
          <w:rtl w:val="0"/>
        </w:rPr>
        <w:t xml:space="preserve">Open contracts available for bid, plus bidding rules and requirements (2) </w:t>
      </w:r>
      <w:r w:rsidDel="00000000" w:rsidR="00000000" w:rsidRPr="00000000">
        <w:rPr>
          <w:rFonts w:ascii="Calibri" w:cs="Calibri" w:eastAsia="Calibri" w:hAnsi="Calibri"/>
          <w:sz w:val="22"/>
          <w:szCs w:val="22"/>
          <w:highlight w:val="yellow"/>
          <w:rtl w:val="0"/>
        </w:rPr>
        <w:t xml:space="preserve">[2]</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1F">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Grants</w:t>
      </w:r>
      <w:r w:rsidDel="00000000" w:rsidR="00000000" w:rsidRPr="00000000">
        <w:rPr>
          <w:rtl w:val="0"/>
        </w:rPr>
      </w:r>
    </w:p>
    <w:p w:rsidR="00000000" w:rsidDel="00000000" w:rsidP="00000000" w:rsidRDefault="00000000" w:rsidRPr="00000000" w14:paraId="00000020">
      <w:pPr>
        <w:numPr>
          <w:ilvl w:val="3"/>
          <w:numId w:val="1"/>
        </w:numPr>
        <w:ind w:left="2038" w:hanging="360"/>
        <w:rPr/>
      </w:pPr>
      <w:r w:rsidDel="00000000" w:rsidR="00000000" w:rsidRPr="00000000">
        <w:rPr>
          <w:rFonts w:ascii="Calibri" w:cs="Calibri" w:eastAsia="Calibri" w:hAnsi="Calibri"/>
          <w:sz w:val="22"/>
          <w:szCs w:val="22"/>
          <w:rtl w:val="0"/>
        </w:rPr>
        <w:t xml:space="preserve">Grants or subsidies for economic development (1) </w:t>
      </w:r>
      <w:r w:rsidDel="00000000" w:rsidR="00000000" w:rsidRPr="00000000">
        <w:rPr>
          <w:rFonts w:ascii="Calibri" w:cs="Calibri" w:eastAsia="Calibri" w:hAnsi="Calibri"/>
          <w:sz w:val="22"/>
          <w:szCs w:val="22"/>
          <w:highlight w:val="yellow"/>
          <w:rtl w:val="0"/>
        </w:rPr>
        <w:t xml:space="preserve">[1]</w:t>
      </w:r>
      <w:r w:rsidDel="00000000" w:rsidR="00000000" w:rsidRPr="00000000">
        <w:rPr>
          <w:rtl w:val="0"/>
        </w:rPr>
      </w:r>
    </w:p>
    <w:p w:rsidR="00000000" w:rsidDel="00000000" w:rsidP="00000000" w:rsidRDefault="00000000" w:rsidRPr="00000000" w14:paraId="00000021">
      <w:pPr>
        <w:ind w:left="2038" w:firstLine="0"/>
        <w:rPr/>
      </w:pPr>
      <w:r w:rsidDel="00000000" w:rsidR="00000000" w:rsidRPr="00000000">
        <w:rPr>
          <w:rFonts w:ascii="Calibri" w:cs="Calibri" w:eastAsia="Calibri" w:hAnsi="Calibri"/>
          <w:sz w:val="22"/>
          <w:szCs w:val="22"/>
          <w:rtl w:val="0"/>
        </w:rPr>
        <w:t xml:space="preserve">*There is no information that is directly linked to, but there is information on how to contact the business information people on line. </w:t>
      </w: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Campaign Finance Info</w:t>
      </w:r>
      <w:r w:rsidDel="00000000" w:rsidR="00000000" w:rsidRPr="00000000">
        <w:rPr>
          <w:rtl w:val="0"/>
        </w:rPr>
      </w:r>
    </w:p>
    <w:p w:rsidR="00000000" w:rsidDel="00000000" w:rsidP="00000000" w:rsidRDefault="00000000" w:rsidRPr="00000000" w14:paraId="00000023">
      <w:pPr>
        <w:numPr>
          <w:ilvl w:val="3"/>
          <w:numId w:val="1"/>
        </w:numPr>
        <w:ind w:left="2038" w:hanging="360"/>
        <w:rPr/>
      </w:pPr>
      <w:r w:rsidDel="00000000" w:rsidR="00000000" w:rsidRPr="00000000">
        <w:rPr>
          <w:rFonts w:ascii="Calibri" w:cs="Calibri" w:eastAsia="Calibri" w:hAnsi="Calibri"/>
          <w:sz w:val="22"/>
          <w:szCs w:val="22"/>
          <w:rtl w:val="0"/>
        </w:rPr>
        <w:t xml:space="preserve">Any information about the current administrations campaign finance information (2) [0]</w:t>
      </w:r>
      <w:r w:rsidDel="00000000" w:rsidR="00000000" w:rsidRPr="00000000">
        <w:rPr>
          <w:rtl w:val="0"/>
        </w:rPr>
      </w:r>
    </w:p>
    <w:p w:rsidR="00000000" w:rsidDel="00000000" w:rsidP="00000000" w:rsidRDefault="00000000" w:rsidRPr="00000000" w14:paraId="00000024">
      <w:pPr>
        <w:ind w:left="958" w:firstLine="0"/>
        <w:rPr>
          <w:b w:val="1"/>
        </w:rPr>
      </w:pPr>
      <w:r w:rsidDel="00000000" w:rsidR="00000000" w:rsidRPr="00000000">
        <w:rPr>
          <w:rtl w:val="0"/>
        </w:rPr>
      </w:r>
    </w:p>
    <w:p w:rsidR="00000000" w:rsidDel="00000000" w:rsidP="00000000" w:rsidRDefault="00000000" w:rsidRPr="00000000" w14:paraId="00000025">
      <w:pPr>
        <w:ind w:left="958" w:firstLine="0"/>
        <w:rPr>
          <w:b w:val="1"/>
        </w:rPr>
      </w:pPr>
      <w:r w:rsidDel="00000000" w:rsidR="00000000" w:rsidRPr="00000000">
        <w:rPr>
          <w:rtl w:val="0"/>
        </w:rPr>
      </w:r>
    </w:p>
    <w:p w:rsidR="00000000" w:rsidDel="00000000" w:rsidP="00000000" w:rsidRDefault="00000000" w:rsidRPr="00000000" w14:paraId="00000026">
      <w:pPr>
        <w:ind w:left="958" w:firstLine="0"/>
        <w:rPr>
          <w:b w:val="1"/>
        </w:rPr>
      </w:pPr>
      <w:r w:rsidDel="00000000" w:rsidR="00000000" w:rsidRPr="00000000">
        <w:rPr>
          <w:rtl w:val="0"/>
        </w:rPr>
      </w:r>
    </w:p>
    <w:p w:rsidR="00000000" w:rsidDel="00000000" w:rsidP="00000000" w:rsidRDefault="00000000" w:rsidRPr="00000000" w14:paraId="00000027">
      <w:pPr>
        <w:numPr>
          <w:ilvl w:val="1"/>
          <w:numId w:val="1"/>
        </w:numPr>
        <w:ind w:left="958" w:hanging="360"/>
        <w:rPr>
          <w:b w:val="1"/>
        </w:rPr>
      </w:pPr>
      <w:r w:rsidDel="00000000" w:rsidR="00000000" w:rsidRPr="00000000">
        <w:rPr>
          <w:rFonts w:ascii="Calibri" w:cs="Calibri" w:eastAsia="Calibri" w:hAnsi="Calibri"/>
          <w:b w:val="1"/>
          <w:sz w:val="22"/>
          <w:szCs w:val="22"/>
          <w:rtl w:val="0"/>
        </w:rPr>
        <w:t xml:space="preserve">Public Meetings (23)</w:t>
      </w:r>
      <w:r w:rsidDel="00000000" w:rsidR="00000000" w:rsidRPr="00000000">
        <w:rPr>
          <w:rtl w:val="0"/>
        </w:rPr>
      </w:r>
    </w:p>
    <w:p w:rsidR="00000000" w:rsidDel="00000000" w:rsidP="00000000" w:rsidRDefault="00000000" w:rsidRPr="00000000" w14:paraId="00000028">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Rights</w:t>
      </w:r>
      <w:r w:rsidDel="00000000" w:rsidR="00000000" w:rsidRPr="00000000">
        <w:rPr>
          <w:rtl w:val="0"/>
        </w:rPr>
      </w:r>
    </w:p>
    <w:p w:rsidR="00000000" w:rsidDel="00000000" w:rsidP="00000000" w:rsidRDefault="00000000" w:rsidRPr="00000000" w14:paraId="00000029">
      <w:pPr>
        <w:numPr>
          <w:ilvl w:val="3"/>
          <w:numId w:val="1"/>
        </w:numPr>
        <w:ind w:left="2038" w:hanging="360"/>
        <w:rPr/>
      </w:pPr>
      <w:r w:rsidDel="00000000" w:rsidR="00000000" w:rsidRPr="00000000">
        <w:rPr>
          <w:rFonts w:ascii="Calibri" w:cs="Calibri" w:eastAsia="Calibri" w:hAnsi="Calibri"/>
          <w:sz w:val="22"/>
          <w:szCs w:val="22"/>
          <w:rtl w:val="0"/>
        </w:rPr>
        <w:t xml:space="preserve">A clear statement of individual rights of access and to speak at public meetings, with links to state law and to any supplemental local provisions. (3) [0]</w:t>
      </w:r>
      <w:r w:rsidDel="00000000" w:rsidR="00000000" w:rsidRPr="00000000">
        <w:rPr>
          <w:rtl w:val="0"/>
        </w:rPr>
      </w:r>
    </w:p>
    <w:p w:rsidR="00000000" w:rsidDel="00000000" w:rsidP="00000000" w:rsidRDefault="00000000" w:rsidRPr="00000000" w14:paraId="0000002A">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Notice</w:t>
      </w:r>
      <w:r w:rsidDel="00000000" w:rsidR="00000000" w:rsidRPr="00000000">
        <w:rPr>
          <w:rtl w:val="0"/>
        </w:rPr>
      </w:r>
    </w:p>
    <w:p w:rsidR="00000000" w:rsidDel="00000000" w:rsidP="00000000" w:rsidRDefault="00000000" w:rsidRPr="00000000" w14:paraId="0000002B">
      <w:pPr>
        <w:numPr>
          <w:ilvl w:val="3"/>
          <w:numId w:val="1"/>
        </w:numPr>
        <w:ind w:left="2038" w:hanging="360"/>
        <w:rPr/>
      </w:pPr>
      <w:r w:rsidDel="00000000" w:rsidR="00000000" w:rsidRPr="00000000">
        <w:rPr>
          <w:rFonts w:ascii="Calibri" w:cs="Calibri" w:eastAsia="Calibri" w:hAnsi="Calibri"/>
          <w:sz w:val="22"/>
          <w:szCs w:val="22"/>
          <w:rtl w:val="0"/>
        </w:rPr>
        <w:t xml:space="preserve">Annual schedule of all regular meetings, with time and place, for all boards, commissions, and committees. (3) [0]</w:t>
      </w:r>
      <w:r w:rsidDel="00000000" w:rsidR="00000000" w:rsidRPr="00000000">
        <w:rPr>
          <w:rtl w:val="0"/>
        </w:rPr>
      </w:r>
    </w:p>
    <w:p w:rsidR="00000000" w:rsidDel="00000000" w:rsidP="00000000" w:rsidRDefault="00000000" w:rsidRPr="00000000" w14:paraId="0000002C">
      <w:pPr>
        <w:ind w:left="2038" w:firstLine="0"/>
        <w:rPr/>
      </w:pPr>
      <w:r w:rsidDel="00000000" w:rsidR="00000000" w:rsidRPr="00000000">
        <w:rPr>
          <w:rFonts w:ascii="Calibri" w:cs="Calibri" w:eastAsia="Calibri" w:hAnsi="Calibri"/>
          <w:sz w:val="22"/>
          <w:szCs w:val="22"/>
          <w:rtl w:val="0"/>
        </w:rPr>
        <w:t xml:space="preserve">*There is no annual schedule where a citizen can look at a calendar to see if there is a meeting. However, there is a description of when a board meets (1</w:t>
      </w:r>
      <w:r w:rsidDel="00000000" w:rsidR="00000000" w:rsidRPr="00000000">
        <w:rPr>
          <w:rFonts w:ascii="Calibri" w:cs="Calibri" w:eastAsia="Calibri" w:hAnsi="Calibri"/>
          <w:sz w:val="22"/>
          <w:szCs w:val="22"/>
          <w:vertAlign w:val="superscript"/>
          <w:rtl w:val="0"/>
        </w:rPr>
        <w:t xml:space="preserve">st</w:t>
      </w:r>
      <w:r w:rsidDel="00000000" w:rsidR="00000000" w:rsidRPr="00000000">
        <w:rPr>
          <w:rFonts w:ascii="Calibri" w:cs="Calibri" w:eastAsia="Calibri" w:hAnsi="Calibri"/>
          <w:sz w:val="22"/>
          <w:szCs w:val="22"/>
          <w:rtl w:val="0"/>
        </w:rPr>
        <w:t xml:space="preserve"> Tuesday of each quarter, etc.) in the document search website. </w:t>
      </w:r>
      <w:r w:rsidDel="00000000" w:rsidR="00000000" w:rsidRPr="00000000">
        <w:rPr>
          <w:rtl w:val="0"/>
        </w:rPr>
      </w:r>
    </w:p>
    <w:p w:rsidR="00000000" w:rsidDel="00000000" w:rsidP="00000000" w:rsidRDefault="00000000" w:rsidRPr="00000000" w14:paraId="0000002D">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Videos</w:t>
      </w:r>
      <w:r w:rsidDel="00000000" w:rsidR="00000000" w:rsidRPr="00000000">
        <w:rPr>
          <w:rtl w:val="0"/>
        </w:rPr>
      </w:r>
    </w:p>
    <w:p w:rsidR="00000000" w:rsidDel="00000000" w:rsidP="00000000" w:rsidRDefault="00000000" w:rsidRPr="00000000" w14:paraId="0000002E">
      <w:pPr>
        <w:numPr>
          <w:ilvl w:val="3"/>
          <w:numId w:val="1"/>
        </w:numPr>
        <w:ind w:left="2038" w:hanging="360"/>
        <w:rPr/>
      </w:pPr>
      <w:r w:rsidDel="00000000" w:rsidR="00000000" w:rsidRPr="00000000">
        <w:rPr>
          <w:rFonts w:ascii="Calibri" w:cs="Calibri" w:eastAsia="Calibri" w:hAnsi="Calibri"/>
          <w:sz w:val="22"/>
          <w:szCs w:val="22"/>
          <w:rtl w:val="0"/>
        </w:rPr>
        <w:t xml:space="preserve">Videotapes of past meetings posted to an accessible area. (2) [0]</w:t>
      </w:r>
      <w:r w:rsidDel="00000000" w:rsidR="00000000" w:rsidRPr="00000000">
        <w:rPr>
          <w:rtl w:val="0"/>
        </w:rPr>
      </w:r>
    </w:p>
    <w:p w:rsidR="00000000" w:rsidDel="00000000" w:rsidP="00000000" w:rsidRDefault="00000000" w:rsidRPr="00000000" w14:paraId="0000002F">
      <w:pPr>
        <w:ind w:left="2038" w:firstLine="0"/>
        <w:rPr/>
      </w:pPr>
      <w:r w:rsidDel="00000000" w:rsidR="00000000" w:rsidRPr="00000000">
        <w:rPr>
          <w:rFonts w:ascii="Calibri" w:cs="Calibri" w:eastAsia="Calibri" w:hAnsi="Calibri"/>
          <w:sz w:val="22"/>
          <w:szCs w:val="22"/>
          <w:rtl w:val="0"/>
        </w:rPr>
        <w:t xml:space="preserve">*No mention of video tapes are found. </w:t>
      </w:r>
      <w:r w:rsidDel="00000000" w:rsidR="00000000" w:rsidRPr="00000000">
        <w:rPr>
          <w:rtl w:val="0"/>
        </w:rPr>
      </w:r>
    </w:p>
    <w:p w:rsidR="00000000" w:rsidDel="00000000" w:rsidP="00000000" w:rsidRDefault="00000000" w:rsidRPr="00000000" w14:paraId="00000030">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Agendas</w:t>
      </w:r>
      <w:r w:rsidDel="00000000" w:rsidR="00000000" w:rsidRPr="00000000">
        <w:rPr>
          <w:rtl w:val="0"/>
        </w:rPr>
      </w:r>
    </w:p>
    <w:p w:rsidR="00000000" w:rsidDel="00000000" w:rsidP="00000000" w:rsidRDefault="00000000" w:rsidRPr="00000000" w14:paraId="00000031">
      <w:pPr>
        <w:numPr>
          <w:ilvl w:val="3"/>
          <w:numId w:val="1"/>
        </w:numPr>
        <w:ind w:left="2038" w:hanging="360"/>
        <w:rPr/>
      </w:pPr>
      <w:r w:rsidDel="00000000" w:rsidR="00000000" w:rsidRPr="00000000">
        <w:rPr>
          <w:rFonts w:ascii="Calibri" w:cs="Calibri" w:eastAsia="Calibri" w:hAnsi="Calibri"/>
          <w:sz w:val="22"/>
          <w:szCs w:val="22"/>
          <w:rtl w:val="0"/>
        </w:rPr>
        <w:t xml:space="preserve">Advance posting of agendas for upcoming meetings (3) [0]</w:t>
      </w:r>
      <w:r w:rsidDel="00000000" w:rsidR="00000000" w:rsidRPr="00000000">
        <w:rPr>
          <w:rtl w:val="0"/>
        </w:rPr>
      </w:r>
    </w:p>
    <w:p w:rsidR="00000000" w:rsidDel="00000000" w:rsidP="00000000" w:rsidRDefault="00000000" w:rsidRPr="00000000" w14:paraId="00000032">
      <w:pPr>
        <w:ind w:left="2038" w:firstLine="0"/>
        <w:rPr/>
      </w:pPr>
      <w:r w:rsidDel="00000000" w:rsidR="00000000" w:rsidRPr="00000000">
        <w:rPr>
          <w:rFonts w:ascii="Calibri" w:cs="Calibri" w:eastAsia="Calibri" w:hAnsi="Calibri"/>
          <w:sz w:val="22"/>
          <w:szCs w:val="22"/>
          <w:rtl w:val="0"/>
        </w:rPr>
        <w:t xml:space="preserve">*There is no area where a citizen can know when a meeting will occur, nor an area where they can be posted. </w:t>
      </w:r>
      <w:r w:rsidDel="00000000" w:rsidR="00000000" w:rsidRPr="00000000">
        <w:rPr>
          <w:rtl w:val="0"/>
        </w:rPr>
      </w:r>
    </w:p>
    <w:p w:rsidR="00000000" w:rsidDel="00000000" w:rsidP="00000000" w:rsidRDefault="00000000" w:rsidRPr="00000000" w14:paraId="00000033">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Packet</w:t>
      </w:r>
      <w:r w:rsidDel="00000000" w:rsidR="00000000" w:rsidRPr="00000000">
        <w:rPr>
          <w:rtl w:val="0"/>
        </w:rPr>
      </w:r>
    </w:p>
    <w:p w:rsidR="00000000" w:rsidDel="00000000" w:rsidP="00000000" w:rsidRDefault="00000000" w:rsidRPr="00000000" w14:paraId="00000034">
      <w:pPr>
        <w:numPr>
          <w:ilvl w:val="3"/>
          <w:numId w:val="1"/>
        </w:numPr>
        <w:ind w:left="2038" w:hanging="360"/>
        <w:rPr/>
      </w:pPr>
      <w:r w:rsidDel="00000000" w:rsidR="00000000" w:rsidRPr="00000000">
        <w:rPr>
          <w:rFonts w:ascii="Calibri" w:cs="Calibri" w:eastAsia="Calibri" w:hAnsi="Calibri"/>
          <w:sz w:val="22"/>
          <w:szCs w:val="22"/>
          <w:rtl w:val="0"/>
        </w:rPr>
        <w:t xml:space="preserve">Citizen's copy of agenda materials given boards members. Would include texts of bills/resolutions/ordinances, and of supporting reports and memoranda. (4) </w:t>
      </w:r>
      <w:r w:rsidDel="00000000" w:rsidR="00000000" w:rsidRPr="00000000">
        <w:rPr>
          <w:rFonts w:ascii="Calibri" w:cs="Calibri" w:eastAsia="Calibri" w:hAnsi="Calibri"/>
          <w:sz w:val="22"/>
          <w:szCs w:val="22"/>
          <w:highlight w:val="yellow"/>
          <w:rtl w:val="0"/>
        </w:rPr>
        <w:t xml:space="preserve">[4]</w:t>
      </w:r>
      <w:r w:rsidDel="00000000" w:rsidR="00000000" w:rsidRPr="00000000">
        <w:rPr>
          <w:rtl w:val="0"/>
        </w:rPr>
      </w:r>
    </w:p>
    <w:p w:rsidR="00000000" w:rsidDel="00000000" w:rsidP="00000000" w:rsidRDefault="00000000" w:rsidRPr="00000000" w14:paraId="00000035">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Minutes</w:t>
      </w:r>
      <w:r w:rsidDel="00000000" w:rsidR="00000000" w:rsidRPr="00000000">
        <w:rPr>
          <w:rtl w:val="0"/>
        </w:rPr>
      </w:r>
    </w:p>
    <w:p w:rsidR="00000000" w:rsidDel="00000000" w:rsidP="00000000" w:rsidRDefault="00000000" w:rsidRPr="00000000" w14:paraId="00000036">
      <w:pPr>
        <w:numPr>
          <w:ilvl w:val="3"/>
          <w:numId w:val="1"/>
        </w:numPr>
        <w:ind w:left="2038" w:hanging="360"/>
        <w:rPr/>
      </w:pPr>
      <w:r w:rsidDel="00000000" w:rsidR="00000000" w:rsidRPr="00000000">
        <w:rPr>
          <w:rFonts w:ascii="Calibri" w:cs="Calibri" w:eastAsia="Calibri" w:hAnsi="Calibri"/>
          <w:sz w:val="22"/>
          <w:szCs w:val="22"/>
          <w:rtl w:val="0"/>
        </w:rPr>
        <w:t xml:space="preserve"> Posted within 10 days of approval at meeting. (3) [0]</w:t>
      </w:r>
      <w:r w:rsidDel="00000000" w:rsidR="00000000" w:rsidRPr="00000000">
        <w:rPr>
          <w:rtl w:val="0"/>
        </w:rPr>
      </w:r>
    </w:p>
    <w:p w:rsidR="00000000" w:rsidDel="00000000" w:rsidP="00000000" w:rsidRDefault="00000000" w:rsidRPr="00000000" w14:paraId="00000037">
      <w:pPr>
        <w:ind w:left="2038" w:firstLine="0"/>
        <w:rPr/>
      </w:pPr>
      <w:r w:rsidDel="00000000" w:rsidR="00000000" w:rsidRPr="00000000">
        <w:rPr>
          <w:rFonts w:ascii="Calibri" w:cs="Calibri" w:eastAsia="Calibri" w:hAnsi="Calibri"/>
          <w:sz w:val="22"/>
          <w:szCs w:val="22"/>
          <w:rtl w:val="0"/>
        </w:rPr>
        <w:t xml:space="preserve">*There is no mention as to when the last meeting took place, but no minutes or agendas exist past August 13, 2014</w:t>
      </w:r>
      <w:r w:rsidDel="00000000" w:rsidR="00000000" w:rsidRPr="00000000">
        <w:rPr>
          <w:rtl w:val="0"/>
        </w:rPr>
      </w:r>
    </w:p>
    <w:p w:rsidR="00000000" w:rsidDel="00000000" w:rsidP="00000000" w:rsidRDefault="00000000" w:rsidRPr="00000000" w14:paraId="00000038">
      <w:pPr>
        <w:numPr>
          <w:ilvl w:val="3"/>
          <w:numId w:val="1"/>
        </w:numPr>
        <w:ind w:left="2038" w:hanging="360"/>
        <w:rPr/>
      </w:pPr>
      <w:r w:rsidDel="00000000" w:rsidR="00000000" w:rsidRPr="00000000">
        <w:rPr>
          <w:rFonts w:ascii="Calibri" w:cs="Calibri" w:eastAsia="Calibri" w:hAnsi="Calibri"/>
          <w:sz w:val="22"/>
          <w:szCs w:val="22"/>
          <w:rtl w:val="0"/>
        </w:rPr>
        <w:t xml:space="preserve">Minutes reflect votes of individual board members. (1) </w:t>
      </w:r>
      <w:r w:rsidDel="00000000" w:rsidR="00000000" w:rsidRPr="00000000">
        <w:rPr>
          <w:rFonts w:ascii="Calibri" w:cs="Calibri" w:eastAsia="Calibri" w:hAnsi="Calibri"/>
          <w:sz w:val="22"/>
          <w:szCs w:val="22"/>
          <w:highlight w:val="yellow"/>
          <w:rtl w:val="0"/>
        </w:rPr>
        <w:t xml:space="preserve">[1]</w:t>
      </w:r>
      <w:r w:rsidDel="00000000" w:rsidR="00000000" w:rsidRPr="00000000">
        <w:rPr>
          <w:rtl w:val="0"/>
        </w:rPr>
      </w:r>
    </w:p>
    <w:p w:rsidR="00000000" w:rsidDel="00000000" w:rsidP="00000000" w:rsidRDefault="00000000" w:rsidRPr="00000000" w14:paraId="00000039">
      <w:pPr>
        <w:numPr>
          <w:ilvl w:val="3"/>
          <w:numId w:val="1"/>
        </w:numPr>
        <w:ind w:left="2038" w:hanging="360"/>
        <w:rPr/>
      </w:pPr>
      <w:r w:rsidDel="00000000" w:rsidR="00000000" w:rsidRPr="00000000">
        <w:rPr>
          <w:rFonts w:ascii="Calibri" w:cs="Calibri" w:eastAsia="Calibri" w:hAnsi="Calibri"/>
          <w:sz w:val="22"/>
          <w:szCs w:val="22"/>
          <w:rtl w:val="0"/>
        </w:rPr>
        <w:t xml:space="preserve">Archived for the past 3 years (1) </w:t>
      </w:r>
      <w:r w:rsidDel="00000000" w:rsidR="00000000" w:rsidRPr="00000000">
        <w:rPr>
          <w:rFonts w:ascii="Calibri" w:cs="Calibri" w:eastAsia="Calibri" w:hAnsi="Calibri"/>
          <w:sz w:val="22"/>
          <w:szCs w:val="22"/>
          <w:highlight w:val="yellow"/>
          <w:rtl w:val="0"/>
        </w:rPr>
        <w:t xml:space="preserve">[1]</w:t>
      </w:r>
      <w:r w:rsidDel="00000000" w:rsidR="00000000" w:rsidRPr="00000000">
        <w:rPr>
          <w:rtl w:val="0"/>
        </w:rPr>
      </w:r>
    </w:p>
    <w:p w:rsidR="00000000" w:rsidDel="00000000" w:rsidP="00000000" w:rsidRDefault="00000000" w:rsidRPr="00000000" w14:paraId="0000003A">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OMA Policy</w:t>
      </w:r>
      <w:r w:rsidDel="00000000" w:rsidR="00000000" w:rsidRPr="00000000">
        <w:rPr>
          <w:rtl w:val="0"/>
        </w:rPr>
      </w:r>
    </w:p>
    <w:p w:rsidR="00000000" w:rsidDel="00000000" w:rsidP="00000000" w:rsidRDefault="00000000" w:rsidRPr="00000000" w14:paraId="0000003B">
      <w:pPr>
        <w:numPr>
          <w:ilvl w:val="3"/>
          <w:numId w:val="1"/>
        </w:numPr>
        <w:ind w:left="2038" w:hanging="360"/>
        <w:rPr/>
      </w:pPr>
      <w:r w:rsidDel="00000000" w:rsidR="00000000" w:rsidRPr="00000000">
        <w:rPr>
          <w:rFonts w:ascii="Calibri" w:cs="Calibri" w:eastAsia="Calibri" w:hAnsi="Calibri"/>
          <w:sz w:val="22"/>
          <w:szCs w:val="22"/>
          <w:rtl w:val="0"/>
        </w:rPr>
        <w:t xml:space="preserve">Resolution of OMA policy for current year. (3) [0]</w:t>
      </w:r>
      <w:r w:rsidDel="00000000" w:rsidR="00000000" w:rsidRPr="00000000">
        <w:rPr>
          <w:rtl w:val="0"/>
        </w:rPr>
      </w:r>
    </w:p>
    <w:p w:rsidR="00000000" w:rsidDel="00000000" w:rsidP="00000000" w:rsidRDefault="00000000" w:rsidRPr="00000000" w14:paraId="0000003C">
      <w:pPr>
        <w:numPr>
          <w:ilvl w:val="1"/>
          <w:numId w:val="1"/>
        </w:numPr>
        <w:ind w:left="958" w:hanging="360"/>
        <w:rPr>
          <w:b w:val="1"/>
        </w:rPr>
      </w:pPr>
      <w:r w:rsidDel="00000000" w:rsidR="00000000" w:rsidRPr="00000000">
        <w:rPr>
          <w:rFonts w:ascii="Calibri" w:cs="Calibri" w:eastAsia="Calibri" w:hAnsi="Calibri"/>
          <w:b w:val="1"/>
          <w:sz w:val="22"/>
          <w:szCs w:val="22"/>
          <w:rtl w:val="0"/>
        </w:rPr>
        <w:t xml:space="preserve">Contact Information (3)</w:t>
      </w:r>
      <w:r w:rsidDel="00000000" w:rsidR="00000000" w:rsidRPr="00000000">
        <w:rPr>
          <w:rtl w:val="0"/>
        </w:rPr>
      </w:r>
    </w:p>
    <w:p w:rsidR="00000000" w:rsidDel="00000000" w:rsidP="00000000" w:rsidRDefault="00000000" w:rsidRPr="00000000" w14:paraId="0000003D">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Elected</w:t>
      </w:r>
      <w:r w:rsidDel="00000000" w:rsidR="00000000" w:rsidRPr="00000000">
        <w:rPr>
          <w:rtl w:val="0"/>
        </w:rPr>
      </w:r>
    </w:p>
    <w:p w:rsidR="00000000" w:rsidDel="00000000" w:rsidP="00000000" w:rsidRDefault="00000000" w:rsidRPr="00000000" w14:paraId="0000003E">
      <w:pPr>
        <w:numPr>
          <w:ilvl w:val="3"/>
          <w:numId w:val="1"/>
        </w:numPr>
        <w:ind w:left="2038" w:hanging="360"/>
        <w:rPr/>
      </w:pPr>
      <w:r w:rsidDel="00000000" w:rsidR="00000000" w:rsidRPr="00000000">
        <w:rPr>
          <w:rFonts w:ascii="Calibri" w:cs="Calibri" w:eastAsia="Calibri" w:hAnsi="Calibri"/>
          <w:sz w:val="22"/>
          <w:szCs w:val="22"/>
          <w:rtl w:val="0"/>
        </w:rPr>
        <w:t xml:space="preserve">Contact info (1) </w:t>
      </w:r>
      <w:r w:rsidDel="00000000" w:rsidR="00000000" w:rsidRPr="00000000">
        <w:rPr>
          <w:rFonts w:ascii="Calibri" w:cs="Calibri" w:eastAsia="Calibri" w:hAnsi="Calibri"/>
          <w:sz w:val="22"/>
          <w:szCs w:val="22"/>
          <w:highlight w:val="yellow"/>
          <w:rtl w:val="0"/>
        </w:rPr>
        <w:t xml:space="preserve">[1]</w:t>
      </w:r>
      <w:r w:rsidDel="00000000" w:rsidR="00000000" w:rsidRPr="00000000">
        <w:rPr>
          <w:rtl w:val="0"/>
        </w:rPr>
      </w:r>
    </w:p>
    <w:p w:rsidR="00000000" w:rsidDel="00000000" w:rsidP="00000000" w:rsidRDefault="00000000" w:rsidRPr="00000000" w14:paraId="0000003F">
      <w:pPr>
        <w:numPr>
          <w:ilvl w:val="3"/>
          <w:numId w:val="1"/>
        </w:numPr>
        <w:ind w:left="2038" w:hanging="360"/>
        <w:rPr/>
      </w:pPr>
      <w:r w:rsidDel="00000000" w:rsidR="00000000" w:rsidRPr="00000000">
        <w:rPr>
          <w:rFonts w:ascii="Calibri" w:cs="Calibri" w:eastAsia="Calibri" w:hAnsi="Calibri"/>
          <w:sz w:val="22"/>
          <w:szCs w:val="22"/>
          <w:rtl w:val="0"/>
        </w:rPr>
        <w:t xml:space="preserve">Term of office and next election date (1) </w:t>
      </w:r>
      <w:r w:rsidDel="00000000" w:rsidR="00000000" w:rsidRPr="00000000">
        <w:rPr>
          <w:rFonts w:ascii="Calibri" w:cs="Calibri" w:eastAsia="Calibri" w:hAnsi="Calibri"/>
          <w:sz w:val="22"/>
          <w:szCs w:val="22"/>
          <w:highlight w:val="yellow"/>
          <w:rtl w:val="0"/>
        </w:rPr>
        <w:t xml:space="preserve">[1]</w:t>
      </w:r>
      <w:r w:rsidDel="00000000" w:rsidR="00000000" w:rsidRPr="00000000">
        <w:rPr>
          <w:rtl w:val="0"/>
        </w:rPr>
      </w:r>
    </w:p>
    <w:p w:rsidR="00000000" w:rsidDel="00000000" w:rsidP="00000000" w:rsidRDefault="00000000" w:rsidRPr="00000000" w14:paraId="00000040">
      <w:pPr>
        <w:ind w:left="2038" w:firstLine="0"/>
        <w:rPr/>
      </w:pPr>
      <w:r w:rsidDel="00000000" w:rsidR="00000000" w:rsidRPr="00000000">
        <w:rPr>
          <w:rFonts w:ascii="Calibri" w:cs="Calibri" w:eastAsia="Calibri" w:hAnsi="Calibri"/>
          <w:sz w:val="22"/>
          <w:szCs w:val="22"/>
          <w:rtl w:val="0"/>
        </w:rPr>
        <w:t xml:space="preserve">*Only the year of election is provided. </w:t>
      </w:r>
      <w:r w:rsidDel="00000000" w:rsidR="00000000" w:rsidRPr="00000000">
        <w:rPr>
          <w:rtl w:val="0"/>
        </w:rPr>
      </w:r>
    </w:p>
    <w:p w:rsidR="00000000" w:rsidDel="00000000" w:rsidP="00000000" w:rsidRDefault="00000000" w:rsidRPr="00000000" w14:paraId="00000041">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Appointed </w:t>
      </w:r>
      <w:r w:rsidDel="00000000" w:rsidR="00000000" w:rsidRPr="00000000">
        <w:rPr>
          <w:rtl w:val="0"/>
        </w:rPr>
      </w:r>
    </w:p>
    <w:p w:rsidR="00000000" w:rsidDel="00000000" w:rsidP="00000000" w:rsidRDefault="00000000" w:rsidRPr="00000000" w14:paraId="00000042">
      <w:pPr>
        <w:numPr>
          <w:ilvl w:val="3"/>
          <w:numId w:val="1"/>
        </w:numPr>
        <w:ind w:left="2038" w:hanging="360"/>
        <w:rPr/>
      </w:pPr>
      <w:r w:rsidDel="00000000" w:rsidR="00000000" w:rsidRPr="00000000">
        <w:rPr>
          <w:rFonts w:ascii="Calibri" w:cs="Calibri" w:eastAsia="Calibri" w:hAnsi="Calibri"/>
          <w:sz w:val="22"/>
          <w:szCs w:val="22"/>
          <w:rtl w:val="0"/>
        </w:rPr>
        <w:t xml:space="preserve">All senior administrators and department heads (1) </w:t>
      </w:r>
      <w:r w:rsidDel="00000000" w:rsidR="00000000" w:rsidRPr="00000000">
        <w:rPr>
          <w:rFonts w:ascii="Calibri" w:cs="Calibri" w:eastAsia="Calibri" w:hAnsi="Calibri"/>
          <w:sz w:val="22"/>
          <w:szCs w:val="22"/>
          <w:highlight w:val="yellow"/>
          <w:rtl w:val="0"/>
        </w:rPr>
        <w:t xml:space="preserve">[1]</w:t>
      </w:r>
      <w:r w:rsidDel="00000000" w:rsidR="00000000" w:rsidRPr="00000000">
        <w:rPr>
          <w:rtl w:val="0"/>
        </w:rPr>
      </w:r>
    </w:p>
    <w:p w:rsidR="00000000" w:rsidDel="00000000" w:rsidP="00000000" w:rsidRDefault="00000000" w:rsidRPr="00000000" w14:paraId="00000043">
      <w:pPr>
        <w:ind w:left="2038" w:firstLine="0"/>
        <w:rPr/>
      </w:pPr>
      <w:r w:rsidDel="00000000" w:rsidR="00000000" w:rsidRPr="00000000">
        <w:rPr>
          <w:rFonts w:ascii="Calibri" w:cs="Calibri" w:eastAsia="Calibri" w:hAnsi="Calibri"/>
          <w:sz w:val="22"/>
          <w:szCs w:val="22"/>
          <w:rtl w:val="0"/>
        </w:rPr>
        <w:t xml:space="preserve">*The names of the individuals are found in the city organizational chart. </w:t>
      </w:r>
      <w:r w:rsidDel="00000000" w:rsidR="00000000" w:rsidRPr="00000000">
        <w:rPr>
          <w:rtl w:val="0"/>
        </w:rPr>
      </w:r>
    </w:p>
    <w:p w:rsidR="00000000" w:rsidDel="00000000" w:rsidP="00000000" w:rsidRDefault="00000000" w:rsidRPr="00000000" w14:paraId="00000044">
      <w:pPr>
        <w:numPr>
          <w:ilvl w:val="1"/>
          <w:numId w:val="1"/>
        </w:numPr>
        <w:ind w:left="958" w:hanging="360"/>
        <w:rPr>
          <w:b w:val="1"/>
        </w:rPr>
      </w:pPr>
      <w:r w:rsidDel="00000000" w:rsidR="00000000" w:rsidRPr="00000000">
        <w:rPr>
          <w:rFonts w:ascii="Calibri" w:cs="Calibri" w:eastAsia="Calibri" w:hAnsi="Calibri"/>
          <w:b w:val="1"/>
          <w:sz w:val="22"/>
          <w:szCs w:val="22"/>
          <w:rtl w:val="0"/>
        </w:rPr>
        <w:t xml:space="preserve">Public Records (21)</w:t>
      </w:r>
      <w:r w:rsidDel="00000000" w:rsidR="00000000" w:rsidRPr="00000000">
        <w:rPr>
          <w:rtl w:val="0"/>
        </w:rPr>
      </w:r>
    </w:p>
    <w:p w:rsidR="00000000" w:rsidDel="00000000" w:rsidP="00000000" w:rsidRDefault="00000000" w:rsidRPr="00000000" w14:paraId="00000045">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Rights</w:t>
      </w:r>
      <w:r w:rsidDel="00000000" w:rsidR="00000000" w:rsidRPr="00000000">
        <w:rPr>
          <w:rtl w:val="0"/>
        </w:rPr>
      </w:r>
    </w:p>
    <w:p w:rsidR="00000000" w:rsidDel="00000000" w:rsidP="00000000" w:rsidRDefault="00000000" w:rsidRPr="00000000" w14:paraId="00000046">
      <w:pPr>
        <w:numPr>
          <w:ilvl w:val="3"/>
          <w:numId w:val="1"/>
        </w:numPr>
        <w:ind w:left="2038" w:hanging="360"/>
        <w:rPr/>
      </w:pPr>
      <w:r w:rsidDel="00000000" w:rsidR="00000000" w:rsidRPr="00000000">
        <w:rPr>
          <w:rFonts w:ascii="Calibri" w:cs="Calibri" w:eastAsia="Calibri" w:hAnsi="Calibri"/>
          <w:sz w:val="22"/>
          <w:szCs w:val="22"/>
          <w:rtl w:val="0"/>
        </w:rPr>
        <w:t xml:space="preserve">A clear statement of an individual's right of access to records (2) </w:t>
      </w:r>
      <w:r w:rsidDel="00000000" w:rsidR="00000000" w:rsidRPr="00000000">
        <w:rPr>
          <w:rFonts w:ascii="Calibri" w:cs="Calibri" w:eastAsia="Calibri" w:hAnsi="Calibri"/>
          <w:sz w:val="22"/>
          <w:szCs w:val="22"/>
          <w:highlight w:val="yellow"/>
          <w:rtl w:val="0"/>
        </w:rPr>
        <w:t xml:space="preserve">[2]</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47">
      <w:pPr>
        <w:numPr>
          <w:ilvl w:val="3"/>
          <w:numId w:val="1"/>
        </w:numPr>
        <w:ind w:left="2038" w:hanging="360"/>
        <w:rPr/>
      </w:pPr>
      <w:r w:rsidDel="00000000" w:rsidR="00000000" w:rsidRPr="00000000">
        <w:rPr>
          <w:rFonts w:ascii="Calibri" w:cs="Calibri" w:eastAsia="Calibri" w:hAnsi="Calibri"/>
          <w:sz w:val="22"/>
          <w:szCs w:val="22"/>
          <w:rtl w:val="0"/>
        </w:rPr>
        <w:t xml:space="preserve">Links to the text of state laws and to any supplemental local regulations or policies (2) [0]</w:t>
      </w:r>
      <w:r w:rsidDel="00000000" w:rsidR="00000000" w:rsidRPr="00000000">
        <w:rPr>
          <w:rtl w:val="0"/>
        </w:rPr>
      </w:r>
    </w:p>
    <w:p w:rsidR="00000000" w:rsidDel="00000000" w:rsidP="00000000" w:rsidRDefault="00000000" w:rsidRPr="00000000" w14:paraId="00000048">
      <w:pPr>
        <w:ind w:left="2038" w:firstLine="0"/>
        <w:rPr/>
      </w:pPr>
      <w:r w:rsidDel="00000000" w:rsidR="00000000" w:rsidRPr="00000000">
        <w:rPr>
          <w:rFonts w:ascii="Calibri" w:cs="Calibri" w:eastAsia="Calibri" w:hAnsi="Calibri"/>
          <w:sz w:val="22"/>
          <w:szCs w:val="22"/>
          <w:rtl w:val="0"/>
        </w:rPr>
        <w:t xml:space="preserve">*Local ordinance is cited. </w:t>
      </w:r>
      <w:r w:rsidDel="00000000" w:rsidR="00000000" w:rsidRPr="00000000">
        <w:rPr>
          <w:rtl w:val="0"/>
        </w:rPr>
      </w:r>
    </w:p>
    <w:p w:rsidR="00000000" w:rsidDel="00000000" w:rsidP="00000000" w:rsidRDefault="00000000" w:rsidRPr="00000000" w14:paraId="00000049">
      <w:pPr>
        <w:numPr>
          <w:ilvl w:val="3"/>
          <w:numId w:val="1"/>
        </w:numPr>
        <w:ind w:left="2038" w:hanging="360"/>
        <w:rPr/>
      </w:pPr>
      <w:r w:rsidDel="00000000" w:rsidR="00000000" w:rsidRPr="00000000">
        <w:rPr>
          <w:rFonts w:ascii="Calibri" w:cs="Calibri" w:eastAsia="Calibri" w:hAnsi="Calibri"/>
          <w:sz w:val="22"/>
          <w:szCs w:val="22"/>
          <w:rtl w:val="0"/>
        </w:rPr>
        <w:t xml:space="preserve">Links to any information resources available for persons seeking public records (1) </w:t>
      </w:r>
      <w:r w:rsidDel="00000000" w:rsidR="00000000" w:rsidRPr="00000000">
        <w:rPr>
          <w:rFonts w:ascii="Calibri" w:cs="Calibri" w:eastAsia="Calibri" w:hAnsi="Calibri"/>
          <w:sz w:val="22"/>
          <w:szCs w:val="22"/>
          <w:highlight w:val="yellow"/>
          <w:rtl w:val="0"/>
        </w:rPr>
        <w:t xml:space="preserve">[1]</w:t>
      </w:r>
      <w:r w:rsidDel="00000000" w:rsidR="00000000" w:rsidRPr="00000000">
        <w:rPr>
          <w:rtl w:val="0"/>
        </w:rPr>
      </w:r>
    </w:p>
    <w:p w:rsidR="00000000" w:rsidDel="00000000" w:rsidP="00000000" w:rsidRDefault="00000000" w:rsidRPr="00000000" w14:paraId="0000004A">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Procedures</w:t>
      </w:r>
      <w:r w:rsidDel="00000000" w:rsidR="00000000" w:rsidRPr="00000000">
        <w:rPr>
          <w:rtl w:val="0"/>
        </w:rPr>
      </w:r>
    </w:p>
    <w:p w:rsidR="00000000" w:rsidDel="00000000" w:rsidP="00000000" w:rsidRDefault="00000000" w:rsidRPr="00000000" w14:paraId="0000004B">
      <w:pPr>
        <w:numPr>
          <w:ilvl w:val="3"/>
          <w:numId w:val="1"/>
        </w:numPr>
        <w:ind w:left="2038" w:hanging="360"/>
        <w:rPr/>
      </w:pPr>
      <w:r w:rsidDel="00000000" w:rsidR="00000000" w:rsidRPr="00000000">
        <w:rPr>
          <w:rFonts w:ascii="Calibri" w:cs="Calibri" w:eastAsia="Calibri" w:hAnsi="Calibri"/>
          <w:sz w:val="22"/>
          <w:szCs w:val="22"/>
          <w:rtl w:val="0"/>
        </w:rPr>
        <w:t xml:space="preserve">Local procedures or policies on accessing public records, including guidelines to assist citizens making records request, including fees, and suggestions on how to minimize those costs (3) </w:t>
      </w:r>
      <w:r w:rsidDel="00000000" w:rsidR="00000000" w:rsidRPr="00000000">
        <w:rPr>
          <w:rFonts w:ascii="Calibri" w:cs="Calibri" w:eastAsia="Calibri" w:hAnsi="Calibri"/>
          <w:sz w:val="22"/>
          <w:szCs w:val="22"/>
          <w:highlight w:val="yellow"/>
          <w:rtl w:val="0"/>
        </w:rPr>
        <w:t xml:space="preserve">[3]</w:t>
      </w:r>
      <w:r w:rsidDel="00000000" w:rsidR="00000000" w:rsidRPr="00000000">
        <w:rPr>
          <w:rtl w:val="0"/>
        </w:rPr>
      </w:r>
    </w:p>
    <w:p w:rsidR="00000000" w:rsidDel="00000000" w:rsidP="00000000" w:rsidRDefault="00000000" w:rsidRPr="00000000" w14:paraId="0000004C">
      <w:pPr>
        <w:ind w:left="2038" w:firstLine="0"/>
        <w:rPr/>
      </w:pPr>
      <w:r w:rsidDel="00000000" w:rsidR="00000000" w:rsidRPr="00000000">
        <w:rPr>
          <w:rFonts w:ascii="Calibri" w:cs="Calibri" w:eastAsia="Calibri" w:hAnsi="Calibri"/>
          <w:sz w:val="22"/>
          <w:szCs w:val="22"/>
          <w:rtl w:val="0"/>
        </w:rPr>
        <w:t xml:space="preserve">*While no suggestion on minimizing costs are explicitly stated, the price sheet provided for the fees for public records includes information in regards to free </w:t>
      </w:r>
      <w:r w:rsidDel="00000000" w:rsidR="00000000" w:rsidRPr="00000000">
        <w:rPr>
          <w:rtl w:val="0"/>
        </w:rPr>
      </w:r>
    </w:p>
    <w:p w:rsidR="00000000" w:rsidDel="00000000" w:rsidP="00000000" w:rsidRDefault="00000000" w:rsidRPr="00000000" w14:paraId="0000004D">
      <w:pPr>
        <w:numPr>
          <w:ilvl w:val="3"/>
          <w:numId w:val="1"/>
        </w:numPr>
        <w:ind w:left="2038" w:hanging="360"/>
        <w:rPr/>
      </w:pPr>
      <w:r w:rsidDel="00000000" w:rsidR="00000000" w:rsidRPr="00000000">
        <w:rPr>
          <w:rFonts w:ascii="Calibri" w:cs="Calibri" w:eastAsia="Calibri" w:hAnsi="Calibri"/>
          <w:sz w:val="22"/>
          <w:szCs w:val="22"/>
          <w:rtl w:val="0"/>
        </w:rPr>
        <w:t xml:space="preserve">Information on electronic access to public records and formats in which data is available (1) </w:t>
      </w:r>
      <w:r w:rsidDel="00000000" w:rsidR="00000000" w:rsidRPr="00000000">
        <w:rPr>
          <w:rFonts w:ascii="Calibri" w:cs="Calibri" w:eastAsia="Calibri" w:hAnsi="Calibri"/>
          <w:sz w:val="22"/>
          <w:szCs w:val="22"/>
          <w:highlight w:val="yellow"/>
          <w:rtl w:val="0"/>
        </w:rPr>
        <w:t xml:space="preserve">[1]</w:t>
      </w:r>
      <w:r w:rsidDel="00000000" w:rsidR="00000000" w:rsidRPr="00000000">
        <w:rPr>
          <w:rtl w:val="0"/>
        </w:rPr>
      </w:r>
    </w:p>
    <w:p w:rsidR="00000000" w:rsidDel="00000000" w:rsidP="00000000" w:rsidRDefault="00000000" w:rsidRPr="00000000" w14:paraId="0000004E">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Officers</w:t>
      </w:r>
      <w:r w:rsidDel="00000000" w:rsidR="00000000" w:rsidRPr="00000000">
        <w:rPr>
          <w:rtl w:val="0"/>
        </w:rPr>
      </w:r>
    </w:p>
    <w:p w:rsidR="00000000" w:rsidDel="00000000" w:rsidP="00000000" w:rsidRDefault="00000000" w:rsidRPr="00000000" w14:paraId="0000004F">
      <w:pPr>
        <w:numPr>
          <w:ilvl w:val="3"/>
          <w:numId w:val="1"/>
        </w:numPr>
        <w:ind w:left="2038" w:hanging="360"/>
        <w:rPr/>
      </w:pPr>
      <w:r w:rsidDel="00000000" w:rsidR="00000000" w:rsidRPr="00000000">
        <w:rPr>
          <w:rFonts w:ascii="Calibri" w:cs="Calibri" w:eastAsia="Calibri" w:hAnsi="Calibri"/>
          <w:sz w:val="22"/>
          <w:szCs w:val="22"/>
          <w:rtl w:val="0"/>
        </w:rPr>
        <w:t xml:space="preserve">Contact information for all records custodians or others charged with assisting the public in providing access to public records, by department, agency, or board. (2) </w:t>
      </w:r>
      <w:r w:rsidDel="00000000" w:rsidR="00000000" w:rsidRPr="00000000">
        <w:rPr>
          <w:rFonts w:ascii="Calibri" w:cs="Calibri" w:eastAsia="Calibri" w:hAnsi="Calibri"/>
          <w:sz w:val="22"/>
          <w:szCs w:val="22"/>
          <w:highlight w:val="yellow"/>
          <w:rtl w:val="0"/>
        </w:rPr>
        <w:t xml:space="preserve">[2]</w:t>
      </w:r>
      <w:r w:rsidDel="00000000" w:rsidR="00000000" w:rsidRPr="00000000">
        <w:rPr>
          <w:rtl w:val="0"/>
        </w:rPr>
      </w:r>
    </w:p>
    <w:p w:rsidR="00000000" w:rsidDel="00000000" w:rsidP="00000000" w:rsidRDefault="00000000" w:rsidRPr="00000000" w14:paraId="00000050">
      <w:pPr>
        <w:ind w:left="2038" w:firstLine="0"/>
        <w:rPr/>
      </w:pPr>
      <w:r w:rsidDel="00000000" w:rsidR="00000000" w:rsidRPr="00000000">
        <w:rPr>
          <w:rFonts w:ascii="Calibri" w:cs="Calibri" w:eastAsia="Calibri" w:hAnsi="Calibri"/>
          <w:sz w:val="22"/>
          <w:szCs w:val="22"/>
          <w:rtl w:val="0"/>
        </w:rPr>
        <w:t xml:space="preserve">*In addition to the city clerk, information for other departments and the contact person is provided. </w:t>
      </w:r>
      <w:r w:rsidDel="00000000" w:rsidR="00000000" w:rsidRPr="00000000">
        <w:rPr>
          <w:rtl w:val="0"/>
        </w:rPr>
      </w:r>
    </w:p>
    <w:p w:rsidR="00000000" w:rsidDel="00000000" w:rsidP="00000000" w:rsidRDefault="00000000" w:rsidRPr="00000000" w14:paraId="00000051">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FOI Page</w:t>
      </w:r>
      <w:r w:rsidDel="00000000" w:rsidR="00000000" w:rsidRPr="00000000">
        <w:rPr>
          <w:rtl w:val="0"/>
        </w:rPr>
      </w:r>
    </w:p>
    <w:p w:rsidR="00000000" w:rsidDel="00000000" w:rsidP="00000000" w:rsidRDefault="00000000" w:rsidRPr="00000000" w14:paraId="00000052">
      <w:pPr>
        <w:numPr>
          <w:ilvl w:val="3"/>
          <w:numId w:val="1"/>
        </w:numPr>
        <w:ind w:left="2038" w:hanging="360"/>
        <w:rPr/>
      </w:pPr>
      <w:r w:rsidDel="00000000" w:rsidR="00000000" w:rsidRPr="00000000">
        <w:rPr>
          <w:rFonts w:ascii="Calibri" w:cs="Calibri" w:eastAsia="Calibri" w:hAnsi="Calibri"/>
          <w:sz w:val="22"/>
          <w:szCs w:val="22"/>
          <w:rtl w:val="0"/>
        </w:rPr>
        <w:t xml:space="preserve">Open Records Request page that presents all of this information in one place. (2) </w:t>
      </w:r>
      <w:r w:rsidDel="00000000" w:rsidR="00000000" w:rsidRPr="00000000">
        <w:rPr>
          <w:rFonts w:ascii="Calibri" w:cs="Calibri" w:eastAsia="Calibri" w:hAnsi="Calibri"/>
          <w:sz w:val="22"/>
          <w:szCs w:val="22"/>
          <w:highlight w:val="yellow"/>
          <w:rtl w:val="0"/>
        </w:rPr>
        <w:t xml:space="preserve">[2]</w:t>
      </w:r>
      <w:r w:rsidDel="00000000" w:rsidR="00000000" w:rsidRPr="00000000">
        <w:rPr>
          <w:rtl w:val="0"/>
        </w:rPr>
      </w:r>
    </w:p>
    <w:p w:rsidR="00000000" w:rsidDel="00000000" w:rsidP="00000000" w:rsidRDefault="00000000" w:rsidRPr="00000000" w14:paraId="00000053">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FRIs</w:t>
      </w:r>
      <w:r w:rsidDel="00000000" w:rsidR="00000000" w:rsidRPr="00000000">
        <w:rPr>
          <w:rtl w:val="0"/>
        </w:rPr>
      </w:r>
    </w:p>
    <w:p w:rsidR="00000000" w:rsidDel="00000000" w:rsidP="00000000" w:rsidRDefault="00000000" w:rsidRPr="00000000" w14:paraId="00000054">
      <w:pPr>
        <w:numPr>
          <w:ilvl w:val="3"/>
          <w:numId w:val="1"/>
        </w:numPr>
        <w:ind w:left="2038" w:hanging="360"/>
        <w:rPr/>
      </w:pPr>
      <w:r w:rsidDel="00000000" w:rsidR="00000000" w:rsidRPr="00000000">
        <w:rPr>
          <w:rFonts w:ascii="Calibri" w:cs="Calibri" w:eastAsia="Calibri" w:hAnsi="Calibri"/>
          <w:sz w:val="22"/>
          <w:szCs w:val="22"/>
          <w:rtl w:val="0"/>
        </w:rPr>
        <w:t xml:space="preserve">Frequently requested information is indexed and posted (1) [1]</w:t>
      </w:r>
      <w:r w:rsidDel="00000000" w:rsidR="00000000" w:rsidRPr="00000000">
        <w:rPr>
          <w:rtl w:val="0"/>
        </w:rPr>
      </w:r>
    </w:p>
    <w:p w:rsidR="00000000" w:rsidDel="00000000" w:rsidP="00000000" w:rsidRDefault="00000000" w:rsidRPr="00000000" w14:paraId="00000055">
      <w:pPr>
        <w:ind w:left="2038" w:firstLine="0"/>
        <w:rPr/>
      </w:pPr>
      <w:r w:rsidDel="00000000" w:rsidR="00000000" w:rsidRPr="00000000">
        <w:rPr>
          <w:rFonts w:ascii="Calibri" w:cs="Calibri" w:eastAsia="Calibri" w:hAnsi="Calibri"/>
          <w:sz w:val="22"/>
          <w:szCs w:val="22"/>
          <w:rtl w:val="0"/>
        </w:rPr>
        <w:t xml:space="preserve">*While there is no mention that the information is actually frequently requested, the city clerk provides links to marriage certificates and also birth certificates. The document search function also provides information about many documents. </w:t>
      </w:r>
      <w:r w:rsidDel="00000000" w:rsidR="00000000" w:rsidRPr="00000000">
        <w:rPr>
          <w:rtl w:val="0"/>
        </w:rPr>
      </w:r>
    </w:p>
    <w:p w:rsidR="00000000" w:rsidDel="00000000" w:rsidP="00000000" w:rsidRDefault="00000000" w:rsidRPr="00000000" w14:paraId="00000056">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Tracking</w:t>
      </w:r>
      <w:r w:rsidDel="00000000" w:rsidR="00000000" w:rsidRPr="00000000">
        <w:rPr>
          <w:rtl w:val="0"/>
        </w:rPr>
      </w:r>
    </w:p>
    <w:p w:rsidR="00000000" w:rsidDel="00000000" w:rsidP="00000000" w:rsidRDefault="00000000" w:rsidRPr="00000000" w14:paraId="00000057">
      <w:pPr>
        <w:numPr>
          <w:ilvl w:val="3"/>
          <w:numId w:val="1"/>
        </w:numPr>
        <w:ind w:left="2038" w:hanging="360"/>
        <w:rPr/>
      </w:pPr>
      <w:r w:rsidDel="00000000" w:rsidR="00000000" w:rsidRPr="00000000">
        <w:rPr>
          <w:rFonts w:ascii="Calibri" w:cs="Calibri" w:eastAsia="Calibri" w:hAnsi="Calibri"/>
          <w:sz w:val="22"/>
          <w:szCs w:val="22"/>
          <w:rtl w:val="0"/>
        </w:rPr>
        <w:t xml:space="preserve">Website feature for tracking of records requests, whether made online or otherwise. (2) </w:t>
      </w:r>
      <w:r w:rsidDel="00000000" w:rsidR="00000000" w:rsidRPr="00000000">
        <w:rPr>
          <w:rtl w:val="0"/>
        </w:rPr>
      </w:r>
    </w:p>
    <w:p w:rsidR="00000000" w:rsidDel="00000000" w:rsidP="00000000" w:rsidRDefault="00000000" w:rsidRPr="00000000" w14:paraId="00000058">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Ordinances</w:t>
      </w:r>
      <w:r w:rsidDel="00000000" w:rsidR="00000000" w:rsidRPr="00000000">
        <w:rPr>
          <w:rtl w:val="0"/>
        </w:rPr>
      </w:r>
    </w:p>
    <w:p w:rsidR="00000000" w:rsidDel="00000000" w:rsidP="00000000" w:rsidRDefault="00000000" w:rsidRPr="00000000" w14:paraId="00000059">
      <w:pPr>
        <w:numPr>
          <w:ilvl w:val="3"/>
          <w:numId w:val="1"/>
        </w:numPr>
        <w:ind w:left="2038" w:hanging="360"/>
        <w:rPr/>
      </w:pPr>
      <w:r w:rsidDel="00000000" w:rsidR="00000000" w:rsidRPr="00000000">
        <w:rPr>
          <w:rFonts w:ascii="Calibri" w:cs="Calibri" w:eastAsia="Calibri" w:hAnsi="Calibri"/>
          <w:sz w:val="22"/>
          <w:szCs w:val="22"/>
          <w:rtl w:val="0"/>
        </w:rPr>
        <w:t xml:space="preserve">City code or ordinances access (3) </w:t>
      </w:r>
      <w:r w:rsidDel="00000000" w:rsidR="00000000" w:rsidRPr="00000000">
        <w:rPr>
          <w:rFonts w:ascii="Calibri" w:cs="Calibri" w:eastAsia="Calibri" w:hAnsi="Calibri"/>
          <w:sz w:val="22"/>
          <w:szCs w:val="22"/>
          <w:highlight w:val="yellow"/>
          <w:rtl w:val="0"/>
        </w:rPr>
        <w:t xml:space="preserve">[3]</w:t>
      </w:r>
      <w:r w:rsidDel="00000000" w:rsidR="00000000" w:rsidRPr="00000000">
        <w:rPr>
          <w:rtl w:val="0"/>
        </w:rPr>
      </w:r>
    </w:p>
    <w:p w:rsidR="00000000" w:rsidDel="00000000" w:rsidP="00000000" w:rsidRDefault="00000000" w:rsidRPr="00000000" w14:paraId="0000005A">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Jobs</w:t>
      </w:r>
      <w:r w:rsidDel="00000000" w:rsidR="00000000" w:rsidRPr="00000000">
        <w:rPr>
          <w:rtl w:val="0"/>
        </w:rPr>
      </w:r>
    </w:p>
    <w:p w:rsidR="00000000" w:rsidDel="00000000" w:rsidP="00000000" w:rsidRDefault="00000000" w:rsidRPr="00000000" w14:paraId="0000005B">
      <w:pPr>
        <w:numPr>
          <w:ilvl w:val="3"/>
          <w:numId w:val="1"/>
        </w:numPr>
        <w:ind w:left="2038" w:hanging="360"/>
        <w:rPr/>
      </w:pPr>
      <w:r w:rsidDel="00000000" w:rsidR="00000000" w:rsidRPr="00000000">
        <w:rPr>
          <w:rFonts w:ascii="Calibri" w:cs="Calibri" w:eastAsia="Calibri" w:hAnsi="Calibri"/>
          <w:sz w:val="22"/>
          <w:szCs w:val="22"/>
          <w:rtl w:val="0"/>
        </w:rPr>
        <w:t xml:space="preserve">Job vacancies with county or city are posted on website (2) </w:t>
      </w:r>
      <w:r w:rsidDel="00000000" w:rsidR="00000000" w:rsidRPr="00000000">
        <w:rPr>
          <w:rFonts w:ascii="Calibri" w:cs="Calibri" w:eastAsia="Calibri" w:hAnsi="Calibri"/>
          <w:sz w:val="22"/>
          <w:szCs w:val="22"/>
          <w:highlight w:val="yellow"/>
          <w:rtl w:val="0"/>
        </w:rPr>
        <w:t xml:space="preserve">[2]</w:t>
      </w:r>
      <w:r w:rsidDel="00000000" w:rsidR="00000000" w:rsidRPr="00000000">
        <w:rPr>
          <w:rtl w:val="0"/>
        </w:rPr>
      </w:r>
    </w:p>
    <w:p w:rsidR="00000000" w:rsidDel="00000000" w:rsidP="00000000" w:rsidRDefault="00000000" w:rsidRPr="00000000" w14:paraId="0000005C">
      <w:pPr>
        <w:numPr>
          <w:ilvl w:val="1"/>
          <w:numId w:val="1"/>
        </w:numPr>
        <w:ind w:left="958" w:hanging="360"/>
        <w:rPr>
          <w:b w:val="1"/>
        </w:rPr>
      </w:pPr>
      <w:r w:rsidDel="00000000" w:rsidR="00000000" w:rsidRPr="00000000">
        <w:rPr>
          <w:rFonts w:ascii="Calibri" w:cs="Calibri" w:eastAsia="Calibri" w:hAnsi="Calibri"/>
          <w:b w:val="1"/>
          <w:sz w:val="22"/>
          <w:szCs w:val="22"/>
          <w:rtl w:val="0"/>
        </w:rPr>
        <w:t xml:space="preserve">Website Functionality (9) </w:t>
      </w:r>
      <w:r w:rsidDel="00000000" w:rsidR="00000000" w:rsidRPr="00000000">
        <w:rPr>
          <w:rtl w:val="0"/>
        </w:rPr>
      </w:r>
    </w:p>
    <w:p w:rsidR="00000000" w:rsidDel="00000000" w:rsidP="00000000" w:rsidRDefault="00000000" w:rsidRPr="00000000" w14:paraId="0000005D">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Downloadable</w:t>
      </w:r>
      <w:r w:rsidDel="00000000" w:rsidR="00000000" w:rsidRPr="00000000">
        <w:rPr>
          <w:rtl w:val="0"/>
        </w:rPr>
      </w:r>
    </w:p>
    <w:p w:rsidR="00000000" w:rsidDel="00000000" w:rsidP="00000000" w:rsidRDefault="00000000" w:rsidRPr="00000000" w14:paraId="0000005E">
      <w:pPr>
        <w:numPr>
          <w:ilvl w:val="3"/>
          <w:numId w:val="1"/>
        </w:numPr>
        <w:ind w:left="2038" w:hanging="360"/>
        <w:rPr/>
      </w:pPr>
      <w:r w:rsidDel="00000000" w:rsidR="00000000" w:rsidRPr="00000000">
        <w:rPr>
          <w:rFonts w:ascii="Calibri" w:cs="Calibri" w:eastAsia="Calibri" w:hAnsi="Calibri"/>
          <w:sz w:val="22"/>
          <w:szCs w:val="22"/>
          <w:rtl w:val="0"/>
        </w:rPr>
        <w:t xml:space="preserve">Information can be downloaded in form that is easily searched and sortable. (2)</w:t>
      </w:r>
      <w:r w:rsidDel="00000000" w:rsidR="00000000" w:rsidRPr="00000000">
        <w:rPr>
          <w:rtl w:val="0"/>
        </w:rPr>
        <w:t xml:space="preserve"> </w:t>
      </w:r>
      <w:r w:rsidDel="00000000" w:rsidR="00000000" w:rsidRPr="00000000">
        <w:rPr>
          <w:highlight w:val="yellow"/>
          <w:rtl w:val="0"/>
        </w:rPr>
        <w:t xml:space="preserve">[2]</w:t>
      </w:r>
      <w:r w:rsidDel="00000000" w:rsidR="00000000" w:rsidRPr="00000000">
        <w:rPr>
          <w:rtl w:val="0"/>
        </w:rPr>
      </w:r>
    </w:p>
    <w:p w:rsidR="00000000" w:rsidDel="00000000" w:rsidP="00000000" w:rsidRDefault="00000000" w:rsidRPr="00000000" w14:paraId="0000005F">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Searchable</w:t>
      </w:r>
      <w:r w:rsidDel="00000000" w:rsidR="00000000" w:rsidRPr="00000000">
        <w:rPr>
          <w:rtl w:val="0"/>
        </w:rPr>
      </w:r>
    </w:p>
    <w:p w:rsidR="00000000" w:rsidDel="00000000" w:rsidP="00000000" w:rsidRDefault="00000000" w:rsidRPr="00000000" w14:paraId="00000060">
      <w:pPr>
        <w:numPr>
          <w:ilvl w:val="3"/>
          <w:numId w:val="1"/>
        </w:numPr>
        <w:ind w:left="2038" w:hanging="360"/>
        <w:rPr/>
      </w:pPr>
      <w:r w:rsidDel="00000000" w:rsidR="00000000" w:rsidRPr="00000000">
        <w:rPr>
          <w:rFonts w:ascii="Calibri" w:cs="Calibri" w:eastAsia="Calibri" w:hAnsi="Calibri"/>
          <w:sz w:val="22"/>
          <w:szCs w:val="22"/>
          <w:rtl w:val="0"/>
        </w:rPr>
        <w:t xml:space="preserve">There is a homepage search box that allows search by key word, phrase, or activity, and by agency, department, or board. (2) </w:t>
      </w:r>
      <w:r w:rsidDel="00000000" w:rsidR="00000000" w:rsidRPr="00000000">
        <w:rPr>
          <w:rFonts w:ascii="Calibri" w:cs="Calibri" w:eastAsia="Calibri" w:hAnsi="Calibri"/>
          <w:sz w:val="22"/>
          <w:szCs w:val="22"/>
          <w:highlight w:val="yellow"/>
          <w:rtl w:val="0"/>
        </w:rPr>
        <w:t xml:space="preserve">[2]</w:t>
      </w:r>
      <w:r w:rsidDel="00000000" w:rsidR="00000000" w:rsidRPr="00000000">
        <w:rPr>
          <w:rtl w:val="0"/>
        </w:rPr>
      </w:r>
    </w:p>
    <w:p w:rsidR="00000000" w:rsidDel="00000000" w:rsidP="00000000" w:rsidRDefault="00000000" w:rsidRPr="00000000" w14:paraId="00000061">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One-Click</w:t>
      </w:r>
      <w:r w:rsidDel="00000000" w:rsidR="00000000" w:rsidRPr="00000000">
        <w:rPr>
          <w:rtl w:val="0"/>
        </w:rPr>
      </w:r>
    </w:p>
    <w:p w:rsidR="00000000" w:rsidDel="00000000" w:rsidP="00000000" w:rsidRDefault="00000000" w:rsidRPr="00000000" w14:paraId="00000062">
      <w:pPr>
        <w:numPr>
          <w:ilvl w:val="3"/>
          <w:numId w:val="1"/>
        </w:numPr>
        <w:ind w:left="2038" w:hanging="360"/>
        <w:rPr/>
      </w:pPr>
      <w:r w:rsidDel="00000000" w:rsidR="00000000" w:rsidRPr="00000000">
        <w:rPr>
          <w:rFonts w:ascii="Calibri" w:cs="Calibri" w:eastAsia="Calibri" w:hAnsi="Calibri"/>
          <w:sz w:val="22"/>
          <w:szCs w:val="22"/>
          <w:rtl w:val="0"/>
        </w:rPr>
        <w:t xml:space="preserve">Most information can be found with a single click/drop-down menu from home page. (2) [0]</w:t>
      </w:r>
      <w:r w:rsidDel="00000000" w:rsidR="00000000" w:rsidRPr="00000000">
        <w:rPr>
          <w:rtl w:val="0"/>
        </w:rPr>
      </w:r>
    </w:p>
    <w:p w:rsidR="00000000" w:rsidDel="00000000" w:rsidP="00000000" w:rsidRDefault="00000000" w:rsidRPr="00000000" w14:paraId="00000063">
      <w:pPr>
        <w:ind w:left="2038" w:firstLine="0"/>
        <w:rPr/>
      </w:pPr>
      <w:r w:rsidDel="00000000" w:rsidR="00000000" w:rsidRPr="00000000">
        <w:rPr>
          <w:rFonts w:ascii="Calibri" w:cs="Calibri" w:eastAsia="Calibri" w:hAnsi="Calibri"/>
          <w:sz w:val="22"/>
          <w:szCs w:val="22"/>
          <w:rtl w:val="0"/>
        </w:rPr>
        <w:t xml:space="preserve">*The information is not made available in a way that is easy to find.</w:t>
      </w:r>
      <w:r w:rsidDel="00000000" w:rsidR="00000000" w:rsidRPr="00000000">
        <w:rPr>
          <w:rtl w:val="0"/>
        </w:rPr>
      </w:r>
    </w:p>
    <w:p w:rsidR="00000000" w:rsidDel="00000000" w:rsidP="00000000" w:rsidRDefault="00000000" w:rsidRPr="00000000" w14:paraId="00000064">
      <w:pPr>
        <w:numPr>
          <w:ilvl w:val="2"/>
          <w:numId w:val="1"/>
        </w:numPr>
        <w:ind w:left="1498" w:hanging="360"/>
        <w:rPr/>
      </w:pPr>
      <w:r w:rsidDel="00000000" w:rsidR="00000000" w:rsidRPr="00000000">
        <w:rPr>
          <w:rFonts w:ascii="Calibri" w:cs="Calibri" w:eastAsia="Calibri" w:hAnsi="Calibri"/>
          <w:sz w:val="22"/>
          <w:szCs w:val="22"/>
          <w:u w:val="single"/>
          <w:rtl w:val="0"/>
        </w:rPr>
        <w:t xml:space="preserve">Site</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22"/>
          <w:szCs w:val="22"/>
          <w:u w:val="single"/>
          <w:rtl w:val="0"/>
        </w:rPr>
        <w:t xml:space="preserve">Index</w:t>
      </w:r>
      <w:r w:rsidDel="00000000" w:rsidR="00000000" w:rsidRPr="00000000">
        <w:rPr>
          <w:rtl w:val="0"/>
        </w:rPr>
      </w:r>
    </w:p>
    <w:p w:rsidR="00000000" w:rsidDel="00000000" w:rsidP="00000000" w:rsidRDefault="00000000" w:rsidRPr="00000000" w14:paraId="00000065">
      <w:pPr>
        <w:numPr>
          <w:ilvl w:val="3"/>
          <w:numId w:val="1"/>
        </w:numPr>
        <w:ind w:left="2038" w:hanging="360"/>
        <w:rPr/>
      </w:pPr>
      <w:r w:rsidDel="00000000" w:rsidR="00000000" w:rsidRPr="00000000">
        <w:rPr>
          <w:rFonts w:ascii="Calibri" w:cs="Calibri" w:eastAsia="Calibri" w:hAnsi="Calibri"/>
          <w:sz w:val="22"/>
          <w:szCs w:val="22"/>
          <w:rtl w:val="0"/>
        </w:rPr>
        <w:t xml:space="preserve">A readily accessible site index of all pages, features. (2) [0]</w:t>
      </w:r>
      <w:r w:rsidDel="00000000" w:rsidR="00000000" w:rsidRPr="00000000">
        <w:rPr>
          <w:rtl w:val="0"/>
        </w:rPr>
      </w:r>
    </w:p>
    <w:p w:rsidR="00000000" w:rsidDel="00000000" w:rsidP="00000000" w:rsidRDefault="00000000" w:rsidRPr="00000000" w14:paraId="00000066">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Feedback</w:t>
      </w:r>
      <w:r w:rsidDel="00000000" w:rsidR="00000000" w:rsidRPr="00000000">
        <w:rPr>
          <w:rtl w:val="0"/>
        </w:rPr>
      </w:r>
    </w:p>
    <w:p w:rsidR="00000000" w:rsidDel="00000000" w:rsidP="00000000" w:rsidRDefault="00000000" w:rsidRPr="00000000" w14:paraId="00000067">
      <w:pPr>
        <w:numPr>
          <w:ilvl w:val="3"/>
          <w:numId w:val="1"/>
        </w:numPr>
        <w:ind w:left="2038" w:hanging="360"/>
        <w:rPr/>
      </w:pPr>
      <w:r w:rsidDel="00000000" w:rsidR="00000000" w:rsidRPr="00000000">
        <w:rPr>
          <w:rFonts w:ascii="Calibri" w:cs="Calibri" w:eastAsia="Calibri" w:hAnsi="Calibri"/>
          <w:sz w:val="22"/>
          <w:szCs w:val="22"/>
          <w:rtl w:val="0"/>
        </w:rPr>
        <w:t xml:space="preserve">Users are invited to comment on website, functions. (1) </w:t>
      </w:r>
      <w:r w:rsidDel="00000000" w:rsidR="00000000" w:rsidRPr="00000000">
        <w:rPr>
          <w:rFonts w:ascii="Calibri" w:cs="Calibri" w:eastAsia="Calibri" w:hAnsi="Calibri"/>
          <w:sz w:val="22"/>
          <w:szCs w:val="22"/>
          <w:highlight w:val="yellow"/>
          <w:rtl w:val="0"/>
        </w:rPr>
        <w:t xml:space="preserve">[1]</w:t>
      </w:r>
      <w:r w:rsidDel="00000000" w:rsidR="00000000" w:rsidRPr="00000000">
        <w:rPr>
          <w:rtl w:val="0"/>
        </w:rPr>
      </w:r>
    </w:p>
    <w:p w:rsidR="00000000" w:rsidDel="00000000" w:rsidP="00000000" w:rsidRDefault="00000000" w:rsidRPr="00000000" w14:paraId="00000068">
      <w:pPr>
        <w:numPr>
          <w:ilvl w:val="1"/>
          <w:numId w:val="1"/>
        </w:numPr>
        <w:ind w:left="958" w:hanging="360"/>
        <w:rPr>
          <w:b w:val="1"/>
        </w:rPr>
      </w:pPr>
      <w:r w:rsidDel="00000000" w:rsidR="00000000" w:rsidRPr="00000000">
        <w:rPr>
          <w:rFonts w:ascii="Calibri" w:cs="Calibri" w:eastAsia="Calibri" w:hAnsi="Calibri"/>
          <w:b w:val="1"/>
          <w:sz w:val="22"/>
          <w:szCs w:val="22"/>
          <w:rtl w:val="0"/>
        </w:rPr>
        <w:t xml:space="preserve">Frequently Sought Information (9)</w:t>
      </w:r>
      <w:r w:rsidDel="00000000" w:rsidR="00000000" w:rsidRPr="00000000">
        <w:rPr>
          <w:rtl w:val="0"/>
        </w:rPr>
      </w:r>
    </w:p>
    <w:p w:rsidR="00000000" w:rsidDel="00000000" w:rsidP="00000000" w:rsidRDefault="00000000" w:rsidRPr="00000000" w14:paraId="00000069">
      <w:pPr>
        <w:numPr>
          <w:ilvl w:val="2"/>
          <w:numId w:val="1"/>
        </w:numPr>
        <w:ind w:left="1498" w:hanging="360"/>
        <w:rPr/>
      </w:pPr>
      <w:r w:rsidDel="00000000" w:rsidR="00000000" w:rsidRPr="00000000">
        <w:rPr>
          <w:rFonts w:ascii="Calibri" w:cs="Calibri" w:eastAsia="Calibri" w:hAnsi="Calibri"/>
          <w:sz w:val="22"/>
          <w:szCs w:val="22"/>
          <w:u w:val="single"/>
          <w:rtl w:val="0"/>
        </w:rPr>
        <w:t xml:space="preserve">Building,</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22"/>
          <w:szCs w:val="22"/>
          <w:u w:val="single"/>
          <w:rtl w:val="0"/>
        </w:rPr>
        <w:t xml:space="preserve">Zoning</w:t>
      </w:r>
      <w:r w:rsidDel="00000000" w:rsidR="00000000" w:rsidRPr="00000000">
        <w:rPr>
          <w:rtl w:val="0"/>
        </w:rPr>
      </w:r>
    </w:p>
    <w:p w:rsidR="00000000" w:rsidDel="00000000" w:rsidP="00000000" w:rsidRDefault="00000000" w:rsidRPr="00000000" w14:paraId="0000006A">
      <w:pPr>
        <w:numPr>
          <w:ilvl w:val="3"/>
          <w:numId w:val="1"/>
        </w:numPr>
        <w:ind w:left="2038" w:hanging="360"/>
        <w:rPr/>
      </w:pPr>
      <w:r w:rsidDel="00000000" w:rsidR="00000000" w:rsidRPr="00000000">
        <w:rPr>
          <w:rFonts w:ascii="Calibri" w:cs="Calibri" w:eastAsia="Calibri" w:hAnsi="Calibri"/>
          <w:sz w:val="22"/>
          <w:szCs w:val="22"/>
          <w:rtl w:val="0"/>
        </w:rPr>
        <w:t xml:space="preserve">Links to building and zoning regulations and maps. (2) </w:t>
      </w:r>
      <w:r w:rsidDel="00000000" w:rsidR="00000000" w:rsidRPr="00000000">
        <w:rPr>
          <w:rFonts w:ascii="Calibri" w:cs="Calibri" w:eastAsia="Calibri" w:hAnsi="Calibri"/>
          <w:sz w:val="22"/>
          <w:szCs w:val="22"/>
          <w:highlight w:val="yellow"/>
          <w:rtl w:val="0"/>
        </w:rPr>
        <w:t xml:space="preserve">[2]</w:t>
      </w:r>
      <w:r w:rsidDel="00000000" w:rsidR="00000000" w:rsidRPr="00000000">
        <w:rPr>
          <w:rtl w:val="0"/>
        </w:rPr>
      </w:r>
    </w:p>
    <w:p w:rsidR="00000000" w:rsidDel="00000000" w:rsidP="00000000" w:rsidRDefault="00000000" w:rsidRPr="00000000" w14:paraId="0000006B">
      <w:pPr>
        <w:numPr>
          <w:ilvl w:val="3"/>
          <w:numId w:val="1"/>
        </w:numPr>
        <w:ind w:left="2038" w:hanging="360"/>
        <w:rPr/>
      </w:pPr>
      <w:r w:rsidDel="00000000" w:rsidR="00000000" w:rsidRPr="00000000">
        <w:rPr>
          <w:rFonts w:ascii="Calibri" w:cs="Calibri" w:eastAsia="Calibri" w:hAnsi="Calibri"/>
          <w:sz w:val="22"/>
          <w:szCs w:val="22"/>
          <w:rtl w:val="0"/>
        </w:rPr>
        <w:t xml:space="preserve">Hearing schedules and agendas. (1) </w:t>
      </w:r>
      <w:r w:rsidDel="00000000" w:rsidR="00000000" w:rsidRPr="00000000">
        <w:rPr>
          <w:rFonts w:ascii="Calibri" w:cs="Calibri" w:eastAsia="Calibri" w:hAnsi="Calibri"/>
          <w:sz w:val="22"/>
          <w:szCs w:val="22"/>
          <w:highlight w:val="yellow"/>
          <w:rtl w:val="0"/>
        </w:rPr>
        <w:t xml:space="preserve">[1]</w:t>
      </w:r>
      <w:r w:rsidDel="00000000" w:rsidR="00000000" w:rsidRPr="00000000">
        <w:rPr>
          <w:rtl w:val="0"/>
        </w:rPr>
      </w:r>
    </w:p>
    <w:p w:rsidR="00000000" w:rsidDel="00000000" w:rsidP="00000000" w:rsidRDefault="00000000" w:rsidRPr="00000000" w14:paraId="0000006C">
      <w:pPr>
        <w:numPr>
          <w:ilvl w:val="2"/>
          <w:numId w:val="1"/>
        </w:numPr>
        <w:ind w:left="1498" w:hanging="360"/>
        <w:rPr/>
      </w:pPr>
      <w:r w:rsidDel="00000000" w:rsidR="00000000" w:rsidRPr="00000000">
        <w:rPr>
          <w:rFonts w:ascii="Calibri" w:cs="Calibri" w:eastAsia="Calibri" w:hAnsi="Calibri"/>
          <w:sz w:val="22"/>
          <w:szCs w:val="22"/>
          <w:u w:val="single"/>
          <w:rtl w:val="0"/>
        </w:rPr>
        <w:t xml:space="preserve">Public</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22"/>
          <w:szCs w:val="22"/>
          <w:u w:val="single"/>
          <w:rtl w:val="0"/>
        </w:rPr>
        <w:t xml:space="preserve">Safety</w:t>
      </w:r>
      <w:r w:rsidDel="00000000" w:rsidR="00000000" w:rsidRPr="00000000">
        <w:rPr>
          <w:rtl w:val="0"/>
        </w:rPr>
      </w:r>
    </w:p>
    <w:p w:rsidR="00000000" w:rsidDel="00000000" w:rsidP="00000000" w:rsidRDefault="00000000" w:rsidRPr="00000000" w14:paraId="0000006D">
      <w:pPr>
        <w:numPr>
          <w:ilvl w:val="3"/>
          <w:numId w:val="1"/>
        </w:numPr>
        <w:ind w:left="2038" w:hanging="360"/>
        <w:rPr/>
      </w:pPr>
      <w:r w:rsidDel="00000000" w:rsidR="00000000" w:rsidRPr="00000000">
        <w:rPr>
          <w:rFonts w:ascii="Calibri" w:cs="Calibri" w:eastAsia="Calibri" w:hAnsi="Calibri"/>
          <w:sz w:val="22"/>
          <w:szCs w:val="22"/>
          <w:rtl w:val="0"/>
        </w:rPr>
        <w:t xml:space="preserve">Easy access to police crime reports, by neighborhood. (1) </w:t>
      </w:r>
      <w:r w:rsidDel="00000000" w:rsidR="00000000" w:rsidRPr="00000000">
        <w:rPr>
          <w:rFonts w:ascii="Calibri" w:cs="Calibri" w:eastAsia="Calibri" w:hAnsi="Calibri"/>
          <w:sz w:val="22"/>
          <w:szCs w:val="22"/>
          <w:highlight w:val="yellow"/>
          <w:rtl w:val="0"/>
        </w:rPr>
        <w:t xml:space="preserve">[1]</w:t>
      </w:r>
      <w:r w:rsidDel="00000000" w:rsidR="00000000" w:rsidRPr="00000000">
        <w:rPr>
          <w:rtl w:val="0"/>
        </w:rPr>
      </w:r>
    </w:p>
    <w:p w:rsidR="00000000" w:rsidDel="00000000" w:rsidP="00000000" w:rsidRDefault="00000000" w:rsidRPr="00000000" w14:paraId="0000006E">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Assessments</w:t>
      </w:r>
      <w:r w:rsidDel="00000000" w:rsidR="00000000" w:rsidRPr="00000000">
        <w:rPr>
          <w:rtl w:val="0"/>
        </w:rPr>
      </w:r>
    </w:p>
    <w:p w:rsidR="00000000" w:rsidDel="00000000" w:rsidP="00000000" w:rsidRDefault="00000000" w:rsidRPr="00000000" w14:paraId="0000006F">
      <w:pPr>
        <w:numPr>
          <w:ilvl w:val="3"/>
          <w:numId w:val="1"/>
        </w:numPr>
        <w:ind w:left="2038" w:hanging="360"/>
        <w:rPr/>
      </w:pPr>
      <w:r w:rsidDel="00000000" w:rsidR="00000000" w:rsidRPr="00000000">
        <w:rPr>
          <w:rFonts w:ascii="Calibri" w:cs="Calibri" w:eastAsia="Calibri" w:hAnsi="Calibri"/>
          <w:sz w:val="22"/>
          <w:szCs w:val="22"/>
          <w:rtl w:val="0"/>
        </w:rPr>
        <w:t xml:space="preserve">Links to property assessments. (1)</w:t>
      </w:r>
      <w:r w:rsidDel="00000000" w:rsidR="00000000" w:rsidRPr="00000000">
        <w:rPr>
          <w:rtl w:val="0"/>
        </w:rPr>
      </w:r>
    </w:p>
    <w:p w:rsidR="00000000" w:rsidDel="00000000" w:rsidP="00000000" w:rsidRDefault="00000000" w:rsidRPr="00000000" w14:paraId="00000070">
      <w:pPr>
        <w:numPr>
          <w:ilvl w:val="3"/>
          <w:numId w:val="1"/>
        </w:numPr>
        <w:ind w:left="2038" w:hanging="360"/>
        <w:rPr/>
      </w:pPr>
      <w:r w:rsidDel="00000000" w:rsidR="00000000" w:rsidRPr="00000000">
        <w:rPr>
          <w:rFonts w:ascii="Calibri" w:cs="Calibri" w:eastAsia="Calibri" w:hAnsi="Calibri"/>
          <w:sz w:val="22"/>
          <w:szCs w:val="22"/>
          <w:rtl w:val="0"/>
        </w:rPr>
        <w:t xml:space="preserve">Information on assessment appeals process. (1) </w:t>
      </w:r>
      <w:r w:rsidDel="00000000" w:rsidR="00000000" w:rsidRPr="00000000">
        <w:rPr>
          <w:rtl w:val="0"/>
        </w:rPr>
      </w:r>
    </w:p>
    <w:p w:rsidR="00000000" w:rsidDel="00000000" w:rsidP="00000000" w:rsidRDefault="00000000" w:rsidRPr="00000000" w14:paraId="00000071">
      <w:pPr>
        <w:numPr>
          <w:ilvl w:val="3"/>
          <w:numId w:val="1"/>
        </w:numPr>
        <w:ind w:left="2038" w:hanging="360"/>
        <w:rPr/>
      </w:pPr>
      <w:r w:rsidDel="00000000" w:rsidR="00000000" w:rsidRPr="00000000">
        <w:rPr>
          <w:rFonts w:ascii="Calibri" w:cs="Calibri" w:eastAsia="Calibri" w:hAnsi="Calibri"/>
          <w:sz w:val="22"/>
          <w:szCs w:val="22"/>
          <w:rtl w:val="0"/>
        </w:rPr>
        <w:t xml:space="preserve">Information on filing for assessment exemptions. (1) </w:t>
      </w:r>
      <w:r w:rsidDel="00000000" w:rsidR="00000000" w:rsidRPr="00000000">
        <w:rPr>
          <w:rtl w:val="0"/>
        </w:rPr>
      </w:r>
    </w:p>
    <w:p w:rsidR="00000000" w:rsidDel="00000000" w:rsidP="00000000" w:rsidRDefault="00000000" w:rsidRPr="00000000" w14:paraId="00000072">
      <w:pPr>
        <w:numPr>
          <w:ilvl w:val="3"/>
          <w:numId w:val="1"/>
        </w:numPr>
        <w:ind w:left="2038" w:hanging="360"/>
        <w:rPr/>
      </w:pPr>
      <w:r w:rsidDel="00000000" w:rsidR="00000000" w:rsidRPr="00000000">
        <w:rPr>
          <w:rFonts w:ascii="Calibri" w:cs="Calibri" w:eastAsia="Calibri" w:hAnsi="Calibri"/>
          <w:sz w:val="22"/>
          <w:szCs w:val="22"/>
          <w:rtl w:val="0"/>
        </w:rPr>
        <w:t xml:space="preserve">Searchable website provided to acquire property assessment. (2) </w:t>
      </w: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9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9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tab/>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9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36"/>
          <w:szCs w:val="36"/>
          <w:u w:val="none"/>
          <w:shd w:fill="auto" w:val="clear"/>
          <w:vertAlign w:val="baseline"/>
        </w:rPr>
      </w:pPr>
      <w:bookmarkStart w:colFirst="0" w:colLast="0" w:name="_gjdgxs" w:id="0"/>
      <w:bookmarkEnd w:id="0"/>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Score Total: ____44_________________</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Comments: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Arial"/>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o"/>
      <w:lvlJc w:val="left"/>
      <w:pPr>
        <w:ind w:left="2160" w:hanging="360"/>
      </w:pPr>
      <w:rPr>
        <w:rFonts w:ascii="Courier New" w:cs="Courier New" w:eastAsia="Courier New" w:hAnsi="Courier New"/>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